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9CD22" w14:textId="12298CC6" w:rsidR="005A5AF9" w:rsidRPr="005A5AF9" w:rsidRDefault="005A5AF9" w:rsidP="005A5AF9">
      <w:pPr>
        <w:rPr>
          <w:rFonts w:ascii="Calibri" w:hAnsi="Calibri" w:cs="Calibri"/>
          <w:b/>
          <w:bCs/>
        </w:rPr>
      </w:pPr>
      <w:r w:rsidRPr="005A5AF9">
        <w:rPr>
          <w:rFonts w:ascii="Calibri" w:hAnsi="Calibri" w:cs="Calibri"/>
          <w:b/>
          <w:bCs/>
        </w:rPr>
        <w:t>VP Sales</w:t>
      </w:r>
    </w:p>
    <w:p w14:paraId="6F739F8F" w14:textId="4C8A64CC" w:rsidR="005A5AF9" w:rsidRPr="005A5AF9" w:rsidRDefault="005A5AF9" w:rsidP="005A5AF9">
      <w:pPr>
        <w:rPr>
          <w:rFonts w:ascii="Calibri" w:hAnsi="Calibri" w:cs="Calibri"/>
          <w:b/>
          <w:bCs/>
        </w:rPr>
      </w:pPr>
      <w:r w:rsidRPr="005A5AF9">
        <w:rPr>
          <w:rFonts w:ascii="Calibri" w:hAnsi="Calibri" w:cs="Calibri"/>
          <w:b/>
          <w:bCs/>
        </w:rPr>
        <w:t>Key responsibilities</w:t>
      </w:r>
    </w:p>
    <w:p w14:paraId="41BD1C2C" w14:textId="77777777" w:rsidR="005A5AF9" w:rsidRPr="005A5AF9" w:rsidRDefault="005A5AF9" w:rsidP="005A5AF9">
      <w:pPr>
        <w:rPr>
          <w:rFonts w:ascii="Calibri" w:hAnsi="Calibri" w:cs="Calibri"/>
          <w:b/>
          <w:bCs/>
        </w:rPr>
      </w:pPr>
      <w:r w:rsidRPr="005A5AF9">
        <w:rPr>
          <w:rFonts w:ascii="Calibri" w:hAnsi="Calibri" w:cs="Calibri"/>
          <w:b/>
          <w:bCs/>
        </w:rPr>
        <w:t>Create Sales Strategy</w:t>
      </w:r>
    </w:p>
    <w:p w14:paraId="72C1FDFA" w14:textId="00BF947B" w:rsidR="005A5AF9" w:rsidRPr="005A5AF9" w:rsidRDefault="005A5AF9" w:rsidP="005A5AF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Develop and execute strategic sales plan to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expand the customer base and increase both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growth and profitability.</w:t>
      </w:r>
    </w:p>
    <w:p w14:paraId="0E50E180" w14:textId="00833303" w:rsidR="005A5AF9" w:rsidRPr="005A5AF9" w:rsidRDefault="005A5AF9" w:rsidP="005A5AF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 xml:space="preserve">Scout, identify, evaluate and </w:t>
      </w:r>
      <w:r w:rsidR="00CB2127" w:rsidRPr="005A5AF9">
        <w:rPr>
          <w:rFonts w:ascii="Calibri" w:hAnsi="Calibri" w:cs="Calibri"/>
        </w:rPr>
        <w:t>analyse</w:t>
      </w:r>
      <w:r w:rsidRPr="005A5AF9">
        <w:rPr>
          <w:rFonts w:ascii="Calibri" w:hAnsi="Calibri" w:cs="Calibri"/>
        </w:rPr>
        <w:t xml:space="preserve"> growth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opportunities in the market.</w:t>
      </w:r>
    </w:p>
    <w:p w14:paraId="047A069B" w14:textId="662CAC31" w:rsidR="005A5AF9" w:rsidRPr="005A5AF9" w:rsidRDefault="005A5AF9" w:rsidP="005A5AF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Evaluate trends, anticipate challenges, and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proactively address issues in support of business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strategy.</w:t>
      </w:r>
    </w:p>
    <w:p w14:paraId="6323C2DA" w14:textId="5DB3D3AD" w:rsidR="005A5AF9" w:rsidRPr="005A5AF9" w:rsidRDefault="005A5AF9" w:rsidP="005A5AF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Bring insights to the R&amp;D team, and collaborate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to build the adequate product portfolio and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launch the relevant innovations.</w:t>
      </w:r>
    </w:p>
    <w:p w14:paraId="6DF7004E" w14:textId="77777777" w:rsidR="005A5AF9" w:rsidRPr="005A5AF9" w:rsidRDefault="005A5AF9" w:rsidP="005A5AF9">
      <w:pPr>
        <w:rPr>
          <w:rFonts w:ascii="Calibri" w:hAnsi="Calibri" w:cs="Calibri"/>
          <w:b/>
          <w:bCs/>
        </w:rPr>
      </w:pPr>
      <w:r w:rsidRPr="005A5AF9">
        <w:rPr>
          <w:rFonts w:ascii="Calibri" w:hAnsi="Calibri" w:cs="Calibri"/>
          <w:b/>
          <w:bCs/>
        </w:rPr>
        <w:t>Thrive the Business</w:t>
      </w:r>
    </w:p>
    <w:p w14:paraId="4E707828" w14:textId="77777777" w:rsidR="005A5AF9" w:rsidRPr="005A5AF9" w:rsidRDefault="005A5AF9" w:rsidP="005A5A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Own and hit/exceed annual sales targets.</w:t>
      </w:r>
    </w:p>
    <w:p w14:paraId="642BDB35" w14:textId="19407214" w:rsidR="005A5AF9" w:rsidRPr="005A5AF9" w:rsidRDefault="005A5AF9" w:rsidP="005A5A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Manage the profitability and pricing of the articles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in the portfolio.</w:t>
      </w:r>
    </w:p>
    <w:p w14:paraId="76D7DA1E" w14:textId="3CA198F3" w:rsidR="005A5AF9" w:rsidRPr="005A5AF9" w:rsidRDefault="005A5AF9" w:rsidP="005A5A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Consolidate and deliver the sales plan, forecasts,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and results.</w:t>
      </w:r>
    </w:p>
    <w:p w14:paraId="57F1CF57" w14:textId="1DC549F3" w:rsidR="005A5AF9" w:rsidRPr="005A5AF9" w:rsidRDefault="005A5AF9" w:rsidP="005A5A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Partner with customers to understand their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business needs and objectives.</w:t>
      </w:r>
    </w:p>
    <w:p w14:paraId="5080F297" w14:textId="6067DA53" w:rsidR="005A5AF9" w:rsidRPr="005A5AF9" w:rsidRDefault="005A5AF9" w:rsidP="005A5A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Building and maintaining strong, long-lasting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customer relationships and represent the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company with major customers.</w:t>
      </w:r>
    </w:p>
    <w:p w14:paraId="7DE77CD1" w14:textId="77777777" w:rsidR="005A5AF9" w:rsidRPr="005A5AF9" w:rsidRDefault="005A5AF9" w:rsidP="005A5AF9">
      <w:pPr>
        <w:rPr>
          <w:rFonts w:ascii="Calibri" w:hAnsi="Calibri" w:cs="Calibri"/>
          <w:b/>
          <w:bCs/>
        </w:rPr>
      </w:pPr>
      <w:r w:rsidRPr="005A5AF9">
        <w:rPr>
          <w:rFonts w:ascii="Calibri" w:hAnsi="Calibri" w:cs="Calibri"/>
          <w:b/>
          <w:bCs/>
        </w:rPr>
        <w:t>Manage the Financials</w:t>
      </w:r>
    </w:p>
    <w:p w14:paraId="5539376D" w14:textId="30B1E2CB" w:rsidR="005A5AF9" w:rsidRPr="005A5AF9" w:rsidRDefault="005A5AF9" w:rsidP="005A5AF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Ensure the management of all financial aspects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of the commercial organization including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budgeting, forecasting and long-range planning.</w:t>
      </w:r>
    </w:p>
    <w:p w14:paraId="795006D5" w14:textId="1055BE07" w:rsidR="005A5AF9" w:rsidRPr="005A5AF9" w:rsidRDefault="005A5AF9" w:rsidP="005A5AF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Provide business updates to the leadership team,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including the tracking and communication of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results in terms of performance targets.</w:t>
      </w:r>
    </w:p>
    <w:p w14:paraId="71D02F5C" w14:textId="439F9AA4" w:rsidR="005A5AF9" w:rsidRPr="005A5AF9" w:rsidRDefault="005A5AF9" w:rsidP="005A5AF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Lead the financial forecast cycle including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the development of the annual financial plan,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monthly forecasts and actual results</w:t>
      </w:r>
    </w:p>
    <w:p w14:paraId="5AB5DF3F" w14:textId="77777777" w:rsidR="005A5AF9" w:rsidRPr="005A5AF9" w:rsidRDefault="005A5AF9" w:rsidP="005A5AF9">
      <w:pPr>
        <w:rPr>
          <w:rFonts w:ascii="Calibri" w:hAnsi="Calibri" w:cs="Calibri"/>
          <w:b/>
          <w:bCs/>
        </w:rPr>
      </w:pPr>
      <w:r w:rsidRPr="005A5AF9">
        <w:rPr>
          <w:rFonts w:ascii="Calibri" w:hAnsi="Calibri" w:cs="Calibri"/>
          <w:b/>
          <w:bCs/>
        </w:rPr>
        <w:t>Lead the Team</w:t>
      </w:r>
    </w:p>
    <w:p w14:paraId="2187206A" w14:textId="55E8BFF1" w:rsidR="005A5AF9" w:rsidRPr="005A5AF9" w:rsidRDefault="005A5AF9" w:rsidP="005A5AF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Create a strong sales culture within the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organization where talent can flourish and grow</w:t>
      </w:r>
    </w:p>
    <w:p w14:paraId="2D27DFA5" w14:textId="0D8C5AC2" w:rsidR="005A5AF9" w:rsidRPr="005A5AF9" w:rsidRDefault="005A5AF9" w:rsidP="005A5AF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Lead, coach, and develop a high-performing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team.</w:t>
      </w:r>
    </w:p>
    <w:p w14:paraId="4E9A5F17" w14:textId="148B59F4" w:rsidR="005A5AF9" w:rsidRPr="005A5AF9" w:rsidRDefault="005A5AF9" w:rsidP="005A5AF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Provide effective leadership to maximize the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development of the people.</w:t>
      </w:r>
    </w:p>
    <w:p w14:paraId="6B0A098F" w14:textId="364C58A3" w:rsidR="005A5AF9" w:rsidRPr="005A5AF9" w:rsidRDefault="005A5AF9" w:rsidP="005A5AF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A5AF9">
        <w:rPr>
          <w:rFonts w:ascii="Calibri" w:hAnsi="Calibri" w:cs="Calibri"/>
        </w:rPr>
        <w:t>Manage the organization to accommodate</w:t>
      </w:r>
      <w:r w:rsidRPr="005A5AF9">
        <w:rPr>
          <w:rFonts w:ascii="Calibri" w:hAnsi="Calibri" w:cs="Calibri"/>
        </w:rPr>
        <w:t xml:space="preserve"> </w:t>
      </w:r>
      <w:r w:rsidRPr="005A5AF9">
        <w:rPr>
          <w:rFonts w:ascii="Calibri" w:hAnsi="Calibri" w:cs="Calibri"/>
        </w:rPr>
        <w:t>anticipated growth.</w:t>
      </w:r>
    </w:p>
    <w:p w14:paraId="2876FD77" w14:textId="77777777" w:rsidR="005A5AF9" w:rsidRPr="005A5AF9" w:rsidRDefault="005A5AF9" w:rsidP="005A5AF9">
      <w:pPr>
        <w:rPr>
          <w:rFonts w:ascii="Calibri" w:hAnsi="Calibri" w:cs="Calibri"/>
        </w:rPr>
      </w:pPr>
    </w:p>
    <w:p w14:paraId="3AFC0D1C" w14:textId="29F1487F" w:rsidR="005A5AF9" w:rsidRPr="00040B60" w:rsidRDefault="005A5AF9" w:rsidP="005A5AF9">
      <w:pPr>
        <w:rPr>
          <w:rFonts w:ascii="Calibri" w:hAnsi="Calibri" w:cs="Calibri"/>
          <w:b/>
          <w:bCs/>
        </w:rPr>
      </w:pPr>
      <w:r w:rsidRPr="00040B60">
        <w:rPr>
          <w:rFonts w:ascii="Calibri" w:hAnsi="Calibri" w:cs="Calibri"/>
          <w:b/>
          <w:bCs/>
        </w:rPr>
        <w:t>QUALIFICATIONS</w:t>
      </w:r>
    </w:p>
    <w:p w14:paraId="300E4E01" w14:textId="58CFE3DF" w:rsidR="00040B60" w:rsidRPr="00040B60" w:rsidRDefault="005A5AF9" w:rsidP="00040B60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40B60">
        <w:rPr>
          <w:rFonts w:ascii="Calibri" w:hAnsi="Calibri" w:cs="Calibri"/>
        </w:rPr>
        <w:t>VP/Dir of Sales level of demonstrated results in sales leadership with an outstanding track record of</w:t>
      </w:r>
      <w:r w:rsidR="00040B60" w:rsidRPr="00040B60">
        <w:rPr>
          <w:rFonts w:ascii="Calibri" w:hAnsi="Calibri" w:cs="Calibri"/>
        </w:rPr>
        <w:t xml:space="preserve"> </w:t>
      </w:r>
      <w:r w:rsidRPr="00040B60">
        <w:rPr>
          <w:rFonts w:ascii="Calibri" w:hAnsi="Calibri" w:cs="Calibri"/>
        </w:rPr>
        <w:t>building and leading high-performance commercial organizations</w:t>
      </w:r>
    </w:p>
    <w:p w14:paraId="45E621F5" w14:textId="3D32523F" w:rsidR="00040B60" w:rsidRPr="00040B60" w:rsidRDefault="005A5AF9" w:rsidP="00040B60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40B60">
        <w:rPr>
          <w:rFonts w:ascii="Calibri" w:hAnsi="Calibri" w:cs="Calibri"/>
        </w:rPr>
        <w:t>Industry experience in Fast Moving Consumer Goods (FMCG), with a preferring focus on</w:t>
      </w:r>
      <w:r w:rsidR="00040B60" w:rsidRPr="00040B60">
        <w:rPr>
          <w:rFonts w:ascii="Calibri" w:hAnsi="Calibri" w:cs="Calibri"/>
        </w:rPr>
        <w:t xml:space="preserve"> healthy snack bars, </w:t>
      </w:r>
      <w:r w:rsidRPr="00040B60">
        <w:rPr>
          <w:rFonts w:ascii="Calibri" w:hAnsi="Calibri" w:cs="Calibri"/>
        </w:rPr>
        <w:t xml:space="preserve"> healthy</w:t>
      </w:r>
      <w:r w:rsidR="00040B60" w:rsidRPr="00040B60">
        <w:rPr>
          <w:rFonts w:ascii="Calibri" w:hAnsi="Calibri" w:cs="Calibri"/>
        </w:rPr>
        <w:t xml:space="preserve"> </w:t>
      </w:r>
      <w:r w:rsidRPr="00040B60">
        <w:rPr>
          <w:rFonts w:ascii="Calibri" w:hAnsi="Calibri" w:cs="Calibri"/>
        </w:rPr>
        <w:t>snacking or food manufacturing in general</w:t>
      </w:r>
    </w:p>
    <w:p w14:paraId="1F10FA5C" w14:textId="77777777" w:rsidR="00040B60" w:rsidRPr="00040B60" w:rsidRDefault="005A5AF9" w:rsidP="00040B60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40B60">
        <w:rPr>
          <w:rFonts w:ascii="Calibri" w:hAnsi="Calibri" w:cs="Calibri"/>
        </w:rPr>
        <w:t>Proven track of managing profitability and pricing strategy</w:t>
      </w:r>
    </w:p>
    <w:p w14:paraId="247A378E" w14:textId="77777777" w:rsidR="00040B60" w:rsidRPr="00040B60" w:rsidRDefault="005A5AF9" w:rsidP="00040B60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40B60">
        <w:rPr>
          <w:rFonts w:ascii="Calibri" w:hAnsi="Calibri" w:cs="Calibri"/>
        </w:rPr>
        <w:t>Solid understanding of the FMCG’s complex regulatory, market access and commercial</w:t>
      </w:r>
      <w:r w:rsidR="00040B60" w:rsidRPr="00040B60">
        <w:rPr>
          <w:rFonts w:ascii="Calibri" w:hAnsi="Calibri" w:cs="Calibri"/>
        </w:rPr>
        <w:t xml:space="preserve"> </w:t>
      </w:r>
      <w:r w:rsidRPr="00040B60">
        <w:rPr>
          <w:rFonts w:ascii="Calibri" w:hAnsi="Calibri" w:cs="Calibri"/>
        </w:rPr>
        <w:t>requirements</w:t>
      </w:r>
    </w:p>
    <w:p w14:paraId="60EA5539" w14:textId="77777777" w:rsidR="00040B60" w:rsidRPr="00040B60" w:rsidRDefault="005A5AF9" w:rsidP="00040B60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40B60">
        <w:rPr>
          <w:rFonts w:ascii="Calibri" w:hAnsi="Calibri" w:cs="Calibri"/>
        </w:rPr>
        <w:t>Ability to identify new business opportunities and manage possible threats to market position.</w:t>
      </w:r>
    </w:p>
    <w:p w14:paraId="5E8FDA34" w14:textId="17FFC8CD" w:rsidR="00EF40F5" w:rsidRPr="00040B60" w:rsidRDefault="005A5AF9" w:rsidP="00040B60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40B60">
        <w:rPr>
          <w:rFonts w:ascii="Calibri" w:hAnsi="Calibri" w:cs="Calibri"/>
        </w:rPr>
        <w:lastRenderedPageBreak/>
        <w:t>BA in Business or related field; MBA preferred</w:t>
      </w:r>
      <w:r w:rsidR="00040B60" w:rsidRPr="00040B60">
        <w:rPr>
          <w:rFonts w:ascii="Calibri" w:hAnsi="Calibri" w:cs="Calibri"/>
        </w:rPr>
        <w:t xml:space="preserve"> </w:t>
      </w:r>
    </w:p>
    <w:sectPr w:rsidR="00EF40F5" w:rsidRPr="00040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F1E56"/>
    <w:multiLevelType w:val="hybridMultilevel"/>
    <w:tmpl w:val="22383B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7A7E"/>
    <w:multiLevelType w:val="hybridMultilevel"/>
    <w:tmpl w:val="099E76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73BE7"/>
    <w:multiLevelType w:val="hybridMultilevel"/>
    <w:tmpl w:val="9A4E0C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F7AC2"/>
    <w:multiLevelType w:val="hybridMultilevel"/>
    <w:tmpl w:val="71B4A8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1782F"/>
    <w:multiLevelType w:val="hybridMultilevel"/>
    <w:tmpl w:val="0A42F4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848671">
    <w:abstractNumId w:val="1"/>
  </w:num>
  <w:num w:numId="2" w16cid:durableId="587272123">
    <w:abstractNumId w:val="2"/>
  </w:num>
  <w:num w:numId="3" w16cid:durableId="1328367573">
    <w:abstractNumId w:val="4"/>
  </w:num>
  <w:num w:numId="4" w16cid:durableId="167643536">
    <w:abstractNumId w:val="0"/>
  </w:num>
  <w:num w:numId="5" w16cid:durableId="179066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9"/>
    <w:rsid w:val="00040B60"/>
    <w:rsid w:val="000544CA"/>
    <w:rsid w:val="004D133D"/>
    <w:rsid w:val="005A5AF9"/>
    <w:rsid w:val="00646218"/>
    <w:rsid w:val="00CB2127"/>
    <w:rsid w:val="00E52C3F"/>
    <w:rsid w:val="00E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D64D12"/>
  <w15:chartTrackingRefBased/>
  <w15:docId w15:val="{4BE2FB18-F54A-4664-B5C0-0533AD12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Cauwenberge</dc:creator>
  <cp:keywords/>
  <dc:description/>
  <cp:lastModifiedBy>Geert Van Cauwenberge</cp:lastModifiedBy>
  <cp:revision>2</cp:revision>
  <dcterms:created xsi:type="dcterms:W3CDTF">2024-08-06T07:17:00Z</dcterms:created>
  <dcterms:modified xsi:type="dcterms:W3CDTF">2024-08-06T07:37:00Z</dcterms:modified>
</cp:coreProperties>
</file>