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8A7D4" w14:textId="77777777" w:rsidR="00A37407" w:rsidRPr="00A37407" w:rsidRDefault="00A37407" w:rsidP="00A37407">
      <w:pPr>
        <w:spacing w:after="160" w:line="278" w:lineRule="auto"/>
        <w:rPr>
          <w:rFonts w:ascii="Aptos" w:eastAsia="Aptos" w:hAnsi="Aptos" w:cs="Times New Roman"/>
          <w:b/>
          <w:bCs/>
          <w:sz w:val="28"/>
          <w:szCs w:val="28"/>
          <w:u w:val="single"/>
          <w:lang w:val="nl-BE"/>
        </w:rPr>
      </w:pPr>
      <w:r w:rsidRPr="00A37407">
        <w:rPr>
          <w:rFonts w:ascii="Aptos" w:eastAsia="Aptos" w:hAnsi="Aptos" w:cs="Times New Roman"/>
          <w:b/>
          <w:bCs/>
          <w:sz w:val="28"/>
          <w:szCs w:val="28"/>
          <w:u w:val="single"/>
          <w:lang w:val="nl-BE"/>
        </w:rPr>
        <w:t>Entiteitsverantwoordelijke VZA</w:t>
      </w:r>
    </w:p>
    <w:p w14:paraId="6B7B316D" w14:textId="77777777" w:rsidR="00A37407" w:rsidRPr="007F5529" w:rsidRDefault="00A37407" w:rsidP="00A37407">
      <w:pPr>
        <w:spacing w:after="160" w:line="278" w:lineRule="auto"/>
        <w:rPr>
          <w:rFonts w:ascii="Aptos" w:eastAsia="Aptos" w:hAnsi="Aptos" w:cs="Times New Roman"/>
          <w:lang w:val="nl-BE"/>
        </w:rPr>
      </w:pPr>
      <w:r w:rsidRPr="007F5529">
        <w:rPr>
          <w:rFonts w:ascii="Aptos" w:eastAsia="Aptos" w:hAnsi="Aptos" w:cs="Times New Roman"/>
          <w:lang w:val="nl-BE"/>
        </w:rPr>
        <w:t>Richting geven zonder alles zelf te sturen. Dat is jouw kracht.</w:t>
      </w:r>
    </w:p>
    <w:p w14:paraId="70241263" w14:textId="77777777" w:rsidR="00A37407" w:rsidRPr="007F5529" w:rsidRDefault="00A37407" w:rsidP="00A37407">
      <w:pPr>
        <w:spacing w:after="160" w:line="278" w:lineRule="auto"/>
        <w:rPr>
          <w:rFonts w:ascii="Aptos" w:eastAsia="Aptos" w:hAnsi="Aptos" w:cs="Times New Roman"/>
          <w:lang w:val="nl-BE"/>
        </w:rPr>
      </w:pPr>
      <w:r w:rsidRPr="007F5529">
        <w:rPr>
          <w:rFonts w:ascii="Aptos" w:eastAsia="Aptos" w:hAnsi="Aptos" w:cs="Times New Roman"/>
          <w:lang w:val="nl-BE"/>
        </w:rPr>
        <w:t>Sterke ondersteuning vraagt sterke teams. Teams die weten waar ze naartoe willen, verantwoordelijkheid durven nemen en over de grenzen van hun eigen werking heen samenwerken.</w:t>
      </w:r>
    </w:p>
    <w:p w14:paraId="32E26078" w14:textId="77777777" w:rsidR="00A37407" w:rsidRPr="007F5529" w:rsidRDefault="00A37407" w:rsidP="00A37407">
      <w:pPr>
        <w:spacing w:after="160" w:line="278" w:lineRule="auto"/>
        <w:rPr>
          <w:rFonts w:ascii="Aptos" w:eastAsia="Aptos" w:hAnsi="Aptos" w:cs="Times New Roman"/>
          <w:lang w:val="nl-BE"/>
        </w:rPr>
      </w:pPr>
      <w:r w:rsidRPr="007F5529">
        <w:rPr>
          <w:rFonts w:ascii="Aptos" w:eastAsia="Aptos" w:hAnsi="Aptos" w:cs="Times New Roman"/>
          <w:lang w:val="nl-BE"/>
        </w:rPr>
        <w:t>Als entiteitsverantwoordelijke VZA creëer jij daarvoor de ruimte. Je houdt het overzicht, brengt mensen en disciplines samen en vertaalt de visie van Leieborg naar keuzes die in de dagelijkse praktijk werken. Niet vanop afstand, maar met voeling voor wat leeft bij onze volwassen zorgvragers en medewerkers.</w:t>
      </w:r>
    </w:p>
    <w:p w14:paraId="319BA2DA" w14:textId="77777777" w:rsidR="00A37407" w:rsidRPr="00A37407" w:rsidRDefault="00A37407" w:rsidP="00A37407">
      <w:pPr>
        <w:spacing w:after="160" w:line="278" w:lineRule="auto"/>
        <w:rPr>
          <w:rFonts w:ascii="Aptos" w:eastAsia="Aptos" w:hAnsi="Aptos" w:cs="Times New Roman"/>
          <w:b/>
          <w:bCs/>
          <w:u w:val="single"/>
          <w:lang w:val="nl-BE"/>
        </w:rPr>
      </w:pPr>
      <w:r w:rsidRPr="00A37407">
        <w:rPr>
          <w:rFonts w:ascii="Aptos" w:eastAsia="Aptos" w:hAnsi="Aptos" w:cs="Times New Roman"/>
          <w:b/>
          <w:bCs/>
          <w:u w:val="single"/>
          <w:lang w:val="nl-BE"/>
        </w:rPr>
        <w:t>Hier maak jij het verschil</w:t>
      </w:r>
    </w:p>
    <w:p w14:paraId="3AC35512"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Binnen VZA ondersteunen we volwassenen met een beperking, vanuit verschillende vormen van wonen, leven en ondersteuning.</w:t>
      </w:r>
    </w:p>
    <w:p w14:paraId="72A35F24" w14:textId="77777777" w:rsidR="00A37407" w:rsidRPr="00A37407" w:rsidRDefault="00A37407" w:rsidP="00A37407">
      <w:pPr>
        <w:spacing w:before="210" w:after="210" w:line="300" w:lineRule="auto"/>
        <w:rPr>
          <w:rFonts w:ascii="Aptos" w:eastAsia="Aptos" w:hAnsi="Aptos" w:cs="Aptos"/>
          <w:color w:val="000000"/>
        </w:rPr>
      </w:pPr>
      <w:r w:rsidRPr="00A37407">
        <w:rPr>
          <w:rFonts w:ascii="Aptos" w:eastAsia="Aptos" w:hAnsi="Aptos" w:cs="Aptos"/>
          <w:color w:val="000000"/>
          <w:lang w:val="nl-BE"/>
        </w:rPr>
        <w:t xml:space="preserve">Als entiteitsverantwoordelijke stuur je deze entiteit integraal aan. </w:t>
      </w:r>
      <w:r w:rsidRPr="00A37407">
        <w:rPr>
          <w:rFonts w:ascii="Segoe UI" w:eastAsia="Segoe UI" w:hAnsi="Segoe UI" w:cs="Segoe UI"/>
          <w:color w:val="000000"/>
          <w:sz w:val="21"/>
          <w:szCs w:val="21"/>
          <w:lang w:val="nl-BE"/>
        </w:rPr>
        <w:t>J</w:t>
      </w:r>
      <w:r w:rsidRPr="00A37407">
        <w:rPr>
          <w:rFonts w:ascii="Aptos" w:eastAsia="Aptos" w:hAnsi="Aptos" w:cs="Aptos"/>
          <w:color w:val="000000"/>
          <w:lang w:val="nl-BE"/>
        </w:rPr>
        <w:t>e geeft coachend leiding aan de teamcoaches, psycho-(</w:t>
      </w:r>
      <w:proofErr w:type="spellStart"/>
      <w:r w:rsidRPr="00A37407">
        <w:rPr>
          <w:rFonts w:ascii="Aptos" w:eastAsia="Aptos" w:hAnsi="Aptos" w:cs="Aptos"/>
          <w:color w:val="000000"/>
          <w:lang w:val="nl-BE"/>
        </w:rPr>
        <w:t>ped</w:t>
      </w:r>
      <w:proofErr w:type="spellEnd"/>
      <w:r w:rsidRPr="00A37407">
        <w:rPr>
          <w:rFonts w:ascii="Aptos" w:eastAsia="Aptos" w:hAnsi="Aptos" w:cs="Aptos"/>
          <w:color w:val="000000"/>
          <w:lang w:val="nl-BE"/>
        </w:rPr>
        <w:t>)agogen en maatschappelijke dienstverleners. Samen met de directeur Ondersteuning en Zorg en je collega-entiteitsverantwoordelijke vorm je het leidinggevend kader van Ondersteuning en Zorg binnen Leieborg.</w:t>
      </w:r>
    </w:p>
    <w:p w14:paraId="0085CC7C" w14:textId="77777777" w:rsidR="00A37407" w:rsidRPr="00A37407" w:rsidRDefault="00A37407" w:rsidP="00A37407">
      <w:pPr>
        <w:spacing w:before="210" w:after="210" w:line="300" w:lineRule="auto"/>
        <w:rPr>
          <w:rFonts w:ascii="Aptos" w:eastAsia="Aptos" w:hAnsi="Aptos" w:cs="Times New Roman"/>
          <w:lang w:val="nl-BE"/>
        </w:rPr>
      </w:pPr>
      <w:r w:rsidRPr="00A37407">
        <w:rPr>
          <w:rFonts w:ascii="Aptos" w:eastAsia="Aptos" w:hAnsi="Aptos" w:cs="Aptos"/>
          <w:color w:val="000000"/>
          <w:lang w:val="nl-BE"/>
        </w:rPr>
        <w:t>Je staat dus dicht genoeg bij de werking om te weten wat er leeft, maar neemt tegelijk voldoende afstand om het geheel te bewaken en keuzes te maken.</w:t>
      </w:r>
      <w:r w:rsidRPr="00A37407">
        <w:rPr>
          <w:rFonts w:ascii="Aptos" w:eastAsia="Aptos" w:hAnsi="Aptos" w:cs="Times New Roman"/>
          <w:lang w:val="nl-BE"/>
        </w:rPr>
        <w:t xml:space="preserve"> </w:t>
      </w:r>
    </w:p>
    <w:p w14:paraId="280273CF"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Je:</w:t>
      </w:r>
    </w:p>
    <w:p w14:paraId="01219FF9" w14:textId="58783B77" w:rsidR="00A37407" w:rsidRPr="00A37407" w:rsidRDefault="00A37407" w:rsidP="00A37407">
      <w:pPr>
        <w:numPr>
          <w:ilvl w:val="0"/>
          <w:numId w:val="9"/>
        </w:numPr>
        <w:spacing w:after="160" w:line="278" w:lineRule="auto"/>
        <w:contextualSpacing/>
        <w:rPr>
          <w:rFonts w:ascii="Aptos" w:eastAsia="Aptos" w:hAnsi="Aptos" w:cs="Aptos"/>
          <w:color w:val="000000"/>
          <w:lang w:val="nl-BE"/>
        </w:rPr>
      </w:pPr>
      <w:r>
        <w:rPr>
          <w:rFonts w:ascii="Aptos" w:eastAsia="Aptos" w:hAnsi="Aptos" w:cs="Aptos"/>
          <w:color w:val="000000"/>
          <w:lang w:val="nl-BE"/>
        </w:rPr>
        <w:t>G</w:t>
      </w:r>
      <w:r w:rsidRPr="00A37407">
        <w:rPr>
          <w:rFonts w:ascii="Aptos" w:eastAsia="Aptos" w:hAnsi="Aptos" w:cs="Aptos"/>
          <w:color w:val="000000"/>
          <w:lang w:val="nl-BE"/>
        </w:rPr>
        <w:t>eeft coachend leiding aan teamcoaches, psycho-(</w:t>
      </w:r>
      <w:proofErr w:type="spellStart"/>
      <w:r w:rsidRPr="00A37407">
        <w:rPr>
          <w:rFonts w:ascii="Aptos" w:eastAsia="Aptos" w:hAnsi="Aptos" w:cs="Aptos"/>
          <w:color w:val="000000"/>
          <w:lang w:val="nl-BE"/>
        </w:rPr>
        <w:t>ped</w:t>
      </w:r>
      <w:proofErr w:type="spellEnd"/>
      <w:r w:rsidRPr="00A37407">
        <w:rPr>
          <w:rFonts w:ascii="Aptos" w:eastAsia="Aptos" w:hAnsi="Aptos" w:cs="Aptos"/>
          <w:color w:val="000000"/>
          <w:lang w:val="nl-BE"/>
        </w:rPr>
        <w:t>)agogen en maatschappelijke dienstverleners en versterkt hen in hun rol;</w:t>
      </w:r>
    </w:p>
    <w:p w14:paraId="0202D549" w14:textId="44497182" w:rsidR="00A37407" w:rsidRPr="00A37407" w:rsidRDefault="00A37407" w:rsidP="00A37407">
      <w:pPr>
        <w:numPr>
          <w:ilvl w:val="0"/>
          <w:numId w:val="9"/>
        </w:numPr>
        <w:spacing w:after="160" w:line="278" w:lineRule="auto"/>
        <w:contextualSpacing/>
        <w:rPr>
          <w:rFonts w:ascii="Aptos" w:eastAsia="Aptos" w:hAnsi="Aptos" w:cs="Aptos"/>
          <w:color w:val="000000"/>
          <w:lang w:val="nl-BE"/>
        </w:rPr>
      </w:pPr>
      <w:r>
        <w:rPr>
          <w:rFonts w:ascii="Aptos" w:eastAsia="Aptos" w:hAnsi="Aptos" w:cs="Aptos"/>
          <w:color w:val="000000"/>
          <w:lang w:val="nl-BE"/>
        </w:rPr>
        <w:t>B</w:t>
      </w:r>
      <w:r w:rsidRPr="00A37407">
        <w:rPr>
          <w:rFonts w:ascii="Aptos" w:eastAsia="Aptos" w:hAnsi="Aptos" w:cs="Aptos"/>
          <w:color w:val="000000"/>
          <w:lang w:val="nl-BE"/>
        </w:rPr>
        <w:t>ewaakt de kwaliteit, veiligheid en continuïteit van onze zorg en ondersteuning;</w:t>
      </w:r>
    </w:p>
    <w:p w14:paraId="41BD07BB" w14:textId="77777777" w:rsidR="00A37407" w:rsidRPr="00A37407" w:rsidRDefault="00A37407" w:rsidP="00A37407">
      <w:pPr>
        <w:numPr>
          <w:ilvl w:val="0"/>
          <w:numId w:val="9"/>
        </w:numPr>
        <w:spacing w:after="160" w:line="278" w:lineRule="auto"/>
        <w:contextualSpacing/>
        <w:rPr>
          <w:rFonts w:ascii="Aptos" w:eastAsia="Aptos" w:hAnsi="Aptos" w:cs="Aptos"/>
          <w:color w:val="000000"/>
        </w:rPr>
      </w:pPr>
      <w:r w:rsidRPr="00A37407">
        <w:rPr>
          <w:rFonts w:ascii="Aptos" w:eastAsia="Aptos" w:hAnsi="Aptos" w:cs="Aptos"/>
          <w:color w:val="000000"/>
          <w:lang w:val="nl-BE"/>
        </w:rPr>
        <w:t>Brengt teams en disciplines samen rond gedeelde doelen;</w:t>
      </w:r>
    </w:p>
    <w:p w14:paraId="0BDE7317" w14:textId="6A37B8AE" w:rsidR="00A37407" w:rsidRPr="00A37407" w:rsidRDefault="00A37407" w:rsidP="00A37407">
      <w:pPr>
        <w:numPr>
          <w:ilvl w:val="0"/>
          <w:numId w:val="9"/>
        </w:numPr>
        <w:spacing w:after="160" w:line="278" w:lineRule="auto"/>
        <w:contextualSpacing/>
        <w:rPr>
          <w:rFonts w:ascii="Aptos" w:eastAsia="Aptos" w:hAnsi="Aptos" w:cs="Aptos"/>
          <w:color w:val="000000"/>
          <w:lang w:val="nl-BE"/>
        </w:rPr>
      </w:pPr>
      <w:r>
        <w:rPr>
          <w:rFonts w:ascii="Aptos" w:eastAsia="Aptos" w:hAnsi="Aptos" w:cs="Aptos"/>
          <w:color w:val="000000"/>
          <w:lang w:val="nl-BE"/>
        </w:rPr>
        <w:t>G</w:t>
      </w:r>
      <w:r w:rsidRPr="00A37407">
        <w:rPr>
          <w:rFonts w:ascii="Aptos" w:eastAsia="Aptos" w:hAnsi="Aptos" w:cs="Aptos"/>
          <w:color w:val="000000"/>
          <w:lang w:val="nl-BE"/>
        </w:rPr>
        <w:t>eeft mensen vertrouwen en verantwoordelijkheid en zorgt voor duidelijke verwachtingen en kaders;</w:t>
      </w:r>
    </w:p>
    <w:p w14:paraId="6FF1FA3E" w14:textId="108AEECD" w:rsidR="00A37407" w:rsidRPr="00A37407" w:rsidRDefault="00A37407" w:rsidP="00A37407">
      <w:pPr>
        <w:numPr>
          <w:ilvl w:val="0"/>
          <w:numId w:val="9"/>
        </w:numPr>
        <w:spacing w:after="160" w:line="278" w:lineRule="auto"/>
        <w:contextualSpacing/>
        <w:rPr>
          <w:rFonts w:ascii="Aptos" w:eastAsia="Aptos" w:hAnsi="Aptos" w:cs="Aptos"/>
          <w:color w:val="000000"/>
          <w:lang w:val="nl-BE"/>
        </w:rPr>
      </w:pPr>
      <w:r>
        <w:rPr>
          <w:rFonts w:ascii="Aptos" w:eastAsia="Aptos" w:hAnsi="Aptos" w:cs="Aptos"/>
          <w:color w:val="000000"/>
          <w:lang w:val="nl-BE"/>
        </w:rPr>
        <w:t>M</w:t>
      </w:r>
      <w:r w:rsidRPr="00A37407">
        <w:rPr>
          <w:rFonts w:ascii="Aptos" w:eastAsia="Aptos" w:hAnsi="Aptos" w:cs="Aptos"/>
          <w:color w:val="000000"/>
          <w:lang w:val="nl-BE"/>
        </w:rPr>
        <w:t xml:space="preserve">aakt keuzes rond </w:t>
      </w:r>
      <w:proofErr w:type="spellStart"/>
      <w:r w:rsidRPr="00A37407">
        <w:rPr>
          <w:rFonts w:ascii="Aptos" w:eastAsia="Aptos" w:hAnsi="Aptos" w:cs="Aptos"/>
          <w:color w:val="000000"/>
          <w:lang w:val="nl-BE"/>
        </w:rPr>
        <w:t>entiteitsoverkoepelende</w:t>
      </w:r>
      <w:proofErr w:type="spellEnd"/>
      <w:r w:rsidRPr="00A37407">
        <w:rPr>
          <w:rFonts w:ascii="Aptos" w:eastAsia="Aptos" w:hAnsi="Aptos" w:cs="Aptos"/>
          <w:color w:val="000000"/>
          <w:lang w:val="nl-BE"/>
        </w:rPr>
        <w:t xml:space="preserve"> personeelsinzet vanuit de noden van onze zorgvragers en de werkbaarheid voor medewerkers;</w:t>
      </w:r>
    </w:p>
    <w:p w14:paraId="311A01E7" w14:textId="0F951712" w:rsidR="00A37407" w:rsidRPr="00A37407" w:rsidRDefault="00A37407" w:rsidP="00A37407">
      <w:pPr>
        <w:numPr>
          <w:ilvl w:val="0"/>
          <w:numId w:val="9"/>
        </w:numPr>
        <w:spacing w:after="160" w:line="278" w:lineRule="auto"/>
        <w:contextualSpacing/>
        <w:rPr>
          <w:rFonts w:ascii="Aptos" w:eastAsia="Aptos" w:hAnsi="Aptos" w:cs="Aptos"/>
          <w:color w:val="000000"/>
          <w:lang w:val="nl-BE"/>
        </w:rPr>
      </w:pPr>
      <w:r>
        <w:rPr>
          <w:rFonts w:ascii="Aptos" w:eastAsia="Aptos" w:hAnsi="Aptos" w:cs="Aptos"/>
          <w:color w:val="000000"/>
          <w:lang w:val="nl-BE"/>
        </w:rPr>
        <w:lastRenderedPageBreak/>
        <w:t>V</w:t>
      </w:r>
      <w:r w:rsidRPr="00A37407">
        <w:rPr>
          <w:rFonts w:ascii="Aptos" w:eastAsia="Aptos" w:hAnsi="Aptos" w:cs="Aptos"/>
          <w:color w:val="000000"/>
          <w:lang w:val="nl-BE"/>
        </w:rPr>
        <w:t>olgt resultaten, risico's en knelpunten op, neemt beslissingen binnen je mandaat en stuurt bij waar nodig;</w:t>
      </w:r>
    </w:p>
    <w:p w14:paraId="4DC7CB9D" w14:textId="2EED9279" w:rsidR="00A37407" w:rsidRPr="00A37407" w:rsidRDefault="00A37407" w:rsidP="00A37407">
      <w:pPr>
        <w:numPr>
          <w:ilvl w:val="0"/>
          <w:numId w:val="9"/>
        </w:numPr>
        <w:spacing w:after="160" w:line="278" w:lineRule="auto"/>
        <w:contextualSpacing/>
        <w:rPr>
          <w:rFonts w:ascii="Aptos" w:eastAsia="Aptos" w:hAnsi="Aptos" w:cs="Aptos"/>
          <w:color w:val="000000"/>
          <w:lang w:val="nl-BE"/>
        </w:rPr>
      </w:pPr>
      <w:r>
        <w:rPr>
          <w:rFonts w:ascii="Aptos" w:eastAsia="Aptos" w:hAnsi="Aptos" w:cs="Aptos"/>
          <w:color w:val="000000"/>
          <w:lang w:val="nl-BE"/>
        </w:rPr>
        <w:t>V</w:t>
      </w:r>
      <w:r w:rsidRPr="00A37407">
        <w:rPr>
          <w:rFonts w:ascii="Aptos" w:eastAsia="Aptos" w:hAnsi="Aptos" w:cs="Aptos"/>
          <w:color w:val="000000"/>
          <w:lang w:val="nl-BE"/>
        </w:rPr>
        <w:t>ertaalt beleid naar een aanpak die ook in de dagelijkse praktijk werkt;</w:t>
      </w:r>
    </w:p>
    <w:p w14:paraId="04DB37EE" w14:textId="37991075" w:rsidR="00A37407" w:rsidRPr="00A37407" w:rsidRDefault="00A37407" w:rsidP="00A37407">
      <w:pPr>
        <w:numPr>
          <w:ilvl w:val="0"/>
          <w:numId w:val="9"/>
        </w:numPr>
        <w:spacing w:after="160" w:line="278" w:lineRule="auto"/>
        <w:contextualSpacing/>
        <w:rPr>
          <w:rFonts w:ascii="Aptos" w:eastAsia="Aptos" w:hAnsi="Aptos" w:cs="Aptos"/>
          <w:color w:val="000000"/>
          <w:lang w:val="nl-BE"/>
        </w:rPr>
      </w:pPr>
      <w:r>
        <w:rPr>
          <w:rFonts w:ascii="Aptos" w:eastAsia="Aptos" w:hAnsi="Aptos" w:cs="Aptos"/>
          <w:color w:val="000000"/>
          <w:lang w:val="nl-BE"/>
        </w:rPr>
        <w:t>B</w:t>
      </w:r>
      <w:r w:rsidRPr="00A37407">
        <w:rPr>
          <w:rFonts w:ascii="Aptos" w:eastAsia="Aptos" w:hAnsi="Aptos" w:cs="Aptos"/>
          <w:color w:val="000000"/>
          <w:lang w:val="nl-BE"/>
        </w:rPr>
        <w:t>rengt ervaringen en signalen uit de werking terug naar beleid en denkt actief mee over verbetering;</w:t>
      </w:r>
    </w:p>
    <w:p w14:paraId="68FD5C88" w14:textId="77777777" w:rsidR="00A37407" w:rsidRPr="00A37407" w:rsidRDefault="00A37407" w:rsidP="00A37407">
      <w:pPr>
        <w:shd w:val="clear" w:color="auto" w:fill="FFFFFF"/>
        <w:spacing w:after="160" w:line="278" w:lineRule="auto"/>
        <w:ind w:left="720"/>
        <w:contextualSpacing/>
        <w:rPr>
          <w:rFonts w:ascii="Aptos" w:eastAsia="Aptos" w:hAnsi="Aptos" w:cs="Aptos"/>
          <w:color w:val="000000"/>
          <w:lang w:val="nl-BE"/>
        </w:rPr>
      </w:pPr>
    </w:p>
    <w:p w14:paraId="5AD3BAA6" w14:textId="77777777" w:rsidR="00A37407" w:rsidRPr="00A37407" w:rsidRDefault="00A37407" w:rsidP="00A37407">
      <w:pPr>
        <w:spacing w:before="100" w:beforeAutospacing="1" w:after="100" w:afterAutospacing="1" w:line="300" w:lineRule="atLeast"/>
        <w:rPr>
          <w:rFonts w:ascii="Aptos" w:eastAsia="Aptos" w:hAnsi="Aptos" w:cs="Times New Roman"/>
          <w:lang w:val="nl-BE"/>
        </w:rPr>
      </w:pPr>
      <w:r w:rsidRPr="00A37407">
        <w:rPr>
          <w:rFonts w:ascii="Aptos" w:eastAsia="Aptos" w:hAnsi="Aptos" w:cs="Times New Roman"/>
          <w:lang w:val="nl-BE"/>
        </w:rPr>
        <w:t>Je kijkt niet alleen naar wat vandaag goed moet lopen. Je bouwt mee aan hoe VZA morgen ondersteuning biedt.</w:t>
      </w:r>
    </w:p>
    <w:p w14:paraId="07AC6C11" w14:textId="77777777" w:rsidR="00A37407" w:rsidRPr="00A37407" w:rsidRDefault="00A37407" w:rsidP="00A37407">
      <w:pPr>
        <w:spacing w:after="160" w:line="278" w:lineRule="auto"/>
        <w:rPr>
          <w:rFonts w:ascii="Aptos" w:eastAsia="Aptos" w:hAnsi="Aptos" w:cs="Times New Roman"/>
          <w:b/>
          <w:bCs/>
          <w:u w:val="single"/>
          <w:lang w:val="nl-BE"/>
        </w:rPr>
      </w:pPr>
      <w:r w:rsidRPr="00A37407">
        <w:rPr>
          <w:rFonts w:ascii="Aptos" w:eastAsia="Aptos" w:hAnsi="Aptos" w:cs="Times New Roman"/>
          <w:b/>
          <w:bCs/>
          <w:u w:val="single"/>
          <w:lang w:val="nl-BE"/>
        </w:rPr>
        <w:t>Dit ben jij</w:t>
      </w:r>
    </w:p>
    <w:p w14:paraId="7CBA8204" w14:textId="77777777" w:rsidR="00A37407" w:rsidRPr="00A37407" w:rsidRDefault="00A37407" w:rsidP="00A37407">
      <w:pPr>
        <w:numPr>
          <w:ilvl w:val="0"/>
          <w:numId w:val="9"/>
        </w:numPr>
        <w:spacing w:after="160" w:line="278" w:lineRule="auto"/>
        <w:contextualSpacing/>
        <w:rPr>
          <w:rFonts w:ascii="Aptos" w:eastAsia="Aptos" w:hAnsi="Aptos" w:cs="Times New Roman"/>
          <w:lang w:val="nl-BE"/>
        </w:rPr>
      </w:pPr>
      <w:r w:rsidRPr="00A37407">
        <w:rPr>
          <w:rFonts w:ascii="Aptos" w:eastAsia="Aptos" w:hAnsi="Aptos" w:cs="Times New Roman"/>
          <w:lang w:val="nl-BE"/>
        </w:rPr>
        <w:t xml:space="preserve">Je beschikt over een masterdiploma in een mensgerichte richting of bent gelijkwaardig door ervaring. </w:t>
      </w:r>
    </w:p>
    <w:p w14:paraId="1A1ADC5A" w14:textId="77777777" w:rsidR="00A37407" w:rsidRPr="00A37407" w:rsidRDefault="00A37407" w:rsidP="00A37407">
      <w:pPr>
        <w:numPr>
          <w:ilvl w:val="0"/>
          <w:numId w:val="9"/>
        </w:numPr>
        <w:spacing w:after="160" w:line="278" w:lineRule="auto"/>
        <w:contextualSpacing/>
        <w:rPr>
          <w:rFonts w:ascii="Aptos" w:eastAsia="Aptos" w:hAnsi="Aptos" w:cs="Aptos"/>
          <w:color w:val="000000"/>
        </w:rPr>
      </w:pPr>
      <w:r w:rsidRPr="00A37407">
        <w:rPr>
          <w:rFonts w:ascii="Aptos" w:eastAsia="Aptos" w:hAnsi="Aptos" w:cs="Aptos"/>
          <w:color w:val="000000"/>
          <w:lang w:val="nl-BE"/>
        </w:rPr>
        <w:t>Je kent de VAPH-sector en hebt relevante ervaring in zorg en ondersteuning voor personen met een beperking</w:t>
      </w:r>
    </w:p>
    <w:p w14:paraId="138416C7" w14:textId="77777777" w:rsidR="00A37407" w:rsidRPr="00A37407" w:rsidRDefault="00A37407" w:rsidP="00A37407">
      <w:pPr>
        <w:numPr>
          <w:ilvl w:val="0"/>
          <w:numId w:val="9"/>
        </w:numPr>
        <w:spacing w:after="160" w:line="278" w:lineRule="auto"/>
        <w:contextualSpacing/>
        <w:rPr>
          <w:rFonts w:ascii="Aptos" w:eastAsia="Aptos" w:hAnsi="Aptos" w:cs="Aptos"/>
          <w:color w:val="000000"/>
        </w:rPr>
      </w:pPr>
      <w:r w:rsidRPr="00A37407">
        <w:rPr>
          <w:rFonts w:ascii="Aptos" w:eastAsia="Aptos" w:hAnsi="Aptos" w:cs="Aptos"/>
          <w:color w:val="000000"/>
          <w:lang w:val="nl-BE"/>
        </w:rPr>
        <w:t>Je kan complexe zorg- personeels- en organisatievraagstukken met elkaar verbinden en behoudt het overzicht</w:t>
      </w:r>
    </w:p>
    <w:p w14:paraId="4D6A9EF8" w14:textId="77777777" w:rsidR="00A37407" w:rsidRPr="00A37407" w:rsidRDefault="00A37407" w:rsidP="00A37407">
      <w:pPr>
        <w:numPr>
          <w:ilvl w:val="0"/>
          <w:numId w:val="9"/>
        </w:numPr>
        <w:spacing w:after="160" w:line="278" w:lineRule="auto"/>
        <w:contextualSpacing/>
        <w:rPr>
          <w:rFonts w:ascii="Aptos" w:eastAsia="Aptos" w:hAnsi="Aptos" w:cs="Aptos"/>
          <w:color w:val="000000"/>
        </w:rPr>
      </w:pPr>
      <w:r w:rsidRPr="00A37407">
        <w:rPr>
          <w:rFonts w:ascii="Aptos" w:eastAsia="Aptos" w:hAnsi="Aptos" w:cs="Aptos"/>
          <w:color w:val="000000"/>
          <w:lang w:val="nl-BE"/>
        </w:rPr>
        <w:t xml:space="preserve">Je coacht, luistert en verbindt, maar durft ook verwachtingen uit te spreken, beslissingen te nemen en bij te sturen.  </w:t>
      </w:r>
    </w:p>
    <w:p w14:paraId="0E615F4C" w14:textId="77777777" w:rsidR="00A37407" w:rsidRPr="00A37407" w:rsidRDefault="00A37407" w:rsidP="00A37407">
      <w:pPr>
        <w:numPr>
          <w:ilvl w:val="0"/>
          <w:numId w:val="9"/>
        </w:numPr>
        <w:spacing w:after="160" w:line="278" w:lineRule="auto"/>
        <w:contextualSpacing/>
        <w:rPr>
          <w:rFonts w:ascii="Aptos" w:eastAsia="Aptos" w:hAnsi="Aptos" w:cs="Aptos"/>
          <w:color w:val="000000"/>
        </w:rPr>
      </w:pPr>
      <w:r w:rsidRPr="00A37407">
        <w:rPr>
          <w:rFonts w:ascii="Aptos" w:eastAsia="Aptos" w:hAnsi="Aptos" w:cs="Aptos"/>
          <w:color w:val="000000"/>
          <w:lang w:val="nl-BE"/>
        </w:rPr>
        <w:t>Je geeft verantwoordelijkheid waar het kan en neemt zelf verantwoordelijkheid waar het moet</w:t>
      </w:r>
    </w:p>
    <w:p w14:paraId="489199DC" w14:textId="77777777" w:rsidR="00A37407" w:rsidRPr="00A37407" w:rsidRDefault="00A37407" w:rsidP="00A37407">
      <w:pPr>
        <w:numPr>
          <w:ilvl w:val="0"/>
          <w:numId w:val="9"/>
        </w:numPr>
        <w:shd w:val="clear" w:color="auto" w:fill="FFFFFF"/>
        <w:spacing w:after="160" w:line="278" w:lineRule="auto"/>
        <w:contextualSpacing/>
        <w:rPr>
          <w:rFonts w:ascii="Aptos" w:eastAsia="Aptos" w:hAnsi="Aptos" w:cs="Times New Roman"/>
          <w:lang w:val="nl-BE"/>
        </w:rPr>
      </w:pPr>
      <w:r w:rsidRPr="00A37407">
        <w:rPr>
          <w:rFonts w:ascii="Aptos" w:eastAsia="Aptos" w:hAnsi="Aptos" w:cs="Aptos"/>
          <w:color w:val="000000"/>
          <w:lang w:val="nl-BE"/>
        </w:rPr>
        <w:t xml:space="preserve">Je werkt vanzelfsprekend over teams en disciplines heen en kan visie en beleid vertalen naar een werkbare praktijk </w:t>
      </w:r>
    </w:p>
    <w:p w14:paraId="14C8700E"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Bij elke keuze keer je terug naar wat echt telt: kwaliteitsvolle ondersteuning en een goed leven voor onze zorgvragers, gedragen door sterke medewerkers en teams.</w:t>
      </w:r>
    </w:p>
    <w:p w14:paraId="687F8879"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b/>
          <w:bCs/>
          <w:u w:val="single"/>
          <w:lang w:val="nl-BE"/>
        </w:rPr>
        <w:t>Wat krijg je van ons?</w:t>
      </w:r>
    </w:p>
    <w:p w14:paraId="7FA37D6B"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Een sleutelrol binnen het departement ondersteuning en zorg met ruimte om verantwoordelijkheid te nemen en mee te bouwen aan de bredere koers van Leieborg.</w:t>
      </w:r>
    </w:p>
    <w:p w14:paraId="3E0F6E8D"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Daarnaast kan je rekenen op:</w:t>
      </w:r>
    </w:p>
    <w:p w14:paraId="7110FAA6" w14:textId="77777777" w:rsidR="00A37407" w:rsidRPr="00A37407" w:rsidRDefault="00A37407" w:rsidP="00A37407">
      <w:pPr>
        <w:numPr>
          <w:ilvl w:val="0"/>
          <w:numId w:val="9"/>
        </w:numPr>
        <w:spacing w:after="160" w:line="278" w:lineRule="auto"/>
        <w:contextualSpacing/>
        <w:rPr>
          <w:rFonts w:ascii="Aptos" w:eastAsia="Aptos" w:hAnsi="Aptos" w:cs="Times New Roman"/>
          <w:lang w:val="nl-BE"/>
        </w:rPr>
      </w:pPr>
      <w:r w:rsidRPr="00A37407">
        <w:rPr>
          <w:rFonts w:ascii="Aptos" w:eastAsia="Aptos" w:hAnsi="Aptos" w:cs="Times New Roman"/>
          <w:lang w:val="nl-BE"/>
        </w:rPr>
        <w:t>Kansen om te groeien via vorming en ontwikkeling.</w:t>
      </w:r>
    </w:p>
    <w:p w14:paraId="336CB3EF" w14:textId="77777777" w:rsidR="00A37407" w:rsidRPr="00A37407" w:rsidRDefault="00A37407" w:rsidP="00A37407">
      <w:pPr>
        <w:numPr>
          <w:ilvl w:val="0"/>
          <w:numId w:val="9"/>
        </w:numPr>
        <w:spacing w:after="160" w:line="278" w:lineRule="auto"/>
        <w:contextualSpacing/>
        <w:rPr>
          <w:rFonts w:ascii="Aptos" w:eastAsia="Aptos" w:hAnsi="Aptos" w:cs="Times New Roman"/>
          <w:lang w:val="nl-BE"/>
        </w:rPr>
      </w:pPr>
      <w:r w:rsidRPr="00A37407">
        <w:rPr>
          <w:rFonts w:ascii="Aptos" w:eastAsia="Aptos" w:hAnsi="Aptos" w:cs="Times New Roman"/>
          <w:lang w:val="nl-BE"/>
        </w:rPr>
        <w:t>Verloning volgens PC 319.01, met overname van relevante anciënniteit.</w:t>
      </w:r>
    </w:p>
    <w:p w14:paraId="6C3F9497" w14:textId="77777777" w:rsidR="00A37407" w:rsidRPr="00A37407" w:rsidRDefault="00A37407" w:rsidP="00A37407">
      <w:pPr>
        <w:numPr>
          <w:ilvl w:val="0"/>
          <w:numId w:val="9"/>
        </w:numPr>
        <w:spacing w:after="160" w:line="278" w:lineRule="auto"/>
        <w:contextualSpacing/>
        <w:rPr>
          <w:rFonts w:ascii="Aptos" w:eastAsia="Aptos" w:hAnsi="Aptos" w:cs="Times New Roman"/>
          <w:lang w:val="nl-BE"/>
        </w:rPr>
      </w:pPr>
      <w:r w:rsidRPr="00A37407">
        <w:rPr>
          <w:rFonts w:ascii="Aptos" w:eastAsia="Aptos" w:hAnsi="Aptos" w:cs="Times New Roman"/>
          <w:lang w:val="nl-BE"/>
        </w:rPr>
        <w:t>Fietsvergoeding of een gratis treinabonnement voor je woon-werkverkeer.</w:t>
      </w:r>
    </w:p>
    <w:p w14:paraId="5E344A9B" w14:textId="77777777" w:rsidR="00A37407" w:rsidRPr="00A37407" w:rsidRDefault="00A37407" w:rsidP="00A37407">
      <w:pPr>
        <w:numPr>
          <w:ilvl w:val="0"/>
          <w:numId w:val="9"/>
        </w:numPr>
        <w:spacing w:after="160" w:line="278" w:lineRule="auto"/>
        <w:contextualSpacing/>
        <w:rPr>
          <w:rFonts w:ascii="Aptos" w:eastAsia="Aptos" w:hAnsi="Aptos" w:cs="Times New Roman"/>
          <w:lang w:val="nl-BE"/>
        </w:rPr>
      </w:pPr>
      <w:r w:rsidRPr="00A37407">
        <w:rPr>
          <w:rFonts w:ascii="Aptos" w:eastAsia="Aptos" w:hAnsi="Aptos" w:cs="Times New Roman"/>
          <w:lang w:val="nl-BE"/>
        </w:rPr>
        <w:t>Parkeermogelijkheid en laadmogelijkheden voor fiets en wagen.</w:t>
      </w:r>
    </w:p>
    <w:p w14:paraId="171F0FED" w14:textId="77777777" w:rsidR="00A37407" w:rsidRPr="00A37407" w:rsidRDefault="00A37407" w:rsidP="00A37407">
      <w:pPr>
        <w:numPr>
          <w:ilvl w:val="0"/>
          <w:numId w:val="9"/>
        </w:numPr>
        <w:spacing w:after="160" w:line="278" w:lineRule="auto"/>
        <w:contextualSpacing/>
        <w:rPr>
          <w:rFonts w:ascii="Aptos" w:eastAsia="Aptos" w:hAnsi="Aptos" w:cs="Times New Roman"/>
          <w:lang w:val="nl-BE"/>
        </w:rPr>
      </w:pPr>
      <w:r w:rsidRPr="00A37407">
        <w:rPr>
          <w:rFonts w:ascii="Aptos" w:eastAsia="Aptos" w:hAnsi="Aptos" w:cs="Times New Roman"/>
          <w:lang w:val="nl-BE"/>
        </w:rPr>
        <w:lastRenderedPageBreak/>
        <w:t>Toegang tot ons personeelsvoordelenplatform.</w:t>
      </w:r>
    </w:p>
    <w:p w14:paraId="1DB2B4FE" w14:textId="77777777" w:rsidR="00A37407" w:rsidRPr="00A37407" w:rsidRDefault="00A37407" w:rsidP="00A37407">
      <w:pPr>
        <w:numPr>
          <w:ilvl w:val="0"/>
          <w:numId w:val="9"/>
        </w:numPr>
        <w:spacing w:after="160" w:line="278" w:lineRule="auto"/>
        <w:contextualSpacing/>
        <w:rPr>
          <w:rFonts w:ascii="Aptos" w:eastAsia="Aptos" w:hAnsi="Aptos" w:cs="Times New Roman"/>
          <w:lang w:val="nl-BE"/>
        </w:rPr>
      </w:pPr>
      <w:r w:rsidRPr="00A37407">
        <w:rPr>
          <w:rFonts w:ascii="Aptos" w:eastAsia="Aptos" w:hAnsi="Aptos" w:cs="Times New Roman"/>
          <w:lang w:val="nl-BE"/>
        </w:rPr>
        <w:t>Eigen catering tegen voordelige prijzen.</w:t>
      </w:r>
    </w:p>
    <w:p w14:paraId="6BD62918" w14:textId="77777777" w:rsidR="00A37407" w:rsidRPr="00A37407" w:rsidRDefault="00A37407" w:rsidP="00A37407">
      <w:pPr>
        <w:numPr>
          <w:ilvl w:val="0"/>
          <w:numId w:val="9"/>
        </w:numPr>
        <w:spacing w:after="160" w:line="278" w:lineRule="auto"/>
        <w:contextualSpacing/>
        <w:rPr>
          <w:rFonts w:ascii="Aptos" w:eastAsia="Aptos" w:hAnsi="Aptos" w:cs="Times New Roman"/>
          <w:lang w:val="nl-BE"/>
        </w:rPr>
      </w:pPr>
      <w:r w:rsidRPr="00A37407">
        <w:rPr>
          <w:rFonts w:ascii="Aptos" w:eastAsia="Aptos" w:hAnsi="Aptos" w:cs="Times New Roman"/>
          <w:lang w:val="nl-BE"/>
        </w:rPr>
        <w:t>Een personeelsvereniging die collega's ook buiten het werk samenbrengt.</w:t>
      </w:r>
    </w:p>
    <w:p w14:paraId="11F38019" w14:textId="77777777" w:rsidR="00A37407" w:rsidRPr="00A37407" w:rsidRDefault="00A37407" w:rsidP="00A37407">
      <w:pPr>
        <w:spacing w:after="160" w:line="278" w:lineRule="auto"/>
        <w:rPr>
          <w:rFonts w:ascii="Aptos" w:eastAsia="Aptos" w:hAnsi="Aptos" w:cs="Times New Roman"/>
          <w:b/>
          <w:bCs/>
          <w:lang w:val="nl-BE"/>
        </w:rPr>
      </w:pPr>
    </w:p>
    <w:p w14:paraId="4585F4A8" w14:textId="77777777" w:rsidR="00A37407" w:rsidRPr="00A37407" w:rsidRDefault="00A37407" w:rsidP="00A37407">
      <w:pPr>
        <w:spacing w:after="160" w:line="278" w:lineRule="auto"/>
        <w:rPr>
          <w:rFonts w:ascii="Aptos" w:eastAsia="Aptos" w:hAnsi="Aptos" w:cs="Times New Roman"/>
          <w:b/>
          <w:bCs/>
          <w:u w:val="single"/>
          <w:lang w:val="nl-BE"/>
        </w:rPr>
      </w:pPr>
      <w:r w:rsidRPr="00A37407">
        <w:rPr>
          <w:rFonts w:ascii="Aptos" w:eastAsia="Aptos" w:hAnsi="Aptos" w:cs="Times New Roman"/>
          <w:b/>
          <w:bCs/>
          <w:u w:val="single"/>
          <w:lang w:val="nl-BE"/>
        </w:rPr>
        <w:t>Over Leieborg</w:t>
      </w:r>
    </w:p>
    <w:p w14:paraId="3F07A600"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Leieborg ondersteunt kinderen, jongeren en volwassenen met een verstandelijke en/of meervoudige beperking. Elke dag zetten meer dan 500 collega's zich in voor hetzelfde doel: mensen ondersteunen om hun leven zoveel mogelijk vorm te geven op hun eigen manier.</w:t>
      </w:r>
    </w:p>
    <w:p w14:paraId="23782718" w14:textId="77777777" w:rsidR="00A37407" w:rsidRPr="00A37407" w:rsidRDefault="00A37407" w:rsidP="00A37407">
      <w:pPr>
        <w:spacing w:before="210" w:after="210" w:line="300" w:lineRule="auto"/>
        <w:rPr>
          <w:rFonts w:ascii="Aptos" w:eastAsia="Aptos" w:hAnsi="Aptos" w:cs="Aptos"/>
          <w:color w:val="000000"/>
        </w:rPr>
      </w:pPr>
      <w:r w:rsidRPr="00A37407">
        <w:rPr>
          <w:rFonts w:ascii="Aptos" w:eastAsia="Aptos" w:hAnsi="Aptos" w:cs="Aptos"/>
          <w:color w:val="000000"/>
          <w:lang w:val="nl-BE"/>
        </w:rPr>
        <w:t>We willen een plek zijn waar zorgvragers zich thuis voelen én medewerkers met goesting werken. Waar we elkaar versterken, moeilijke zaken bespreekbaar maken en samen blijven leren.</w:t>
      </w:r>
    </w:p>
    <w:p w14:paraId="53807612" w14:textId="77777777" w:rsidR="00A37407" w:rsidRPr="00A37407" w:rsidRDefault="00A37407" w:rsidP="00A37407">
      <w:pPr>
        <w:spacing w:before="210" w:after="210" w:line="300" w:lineRule="auto"/>
        <w:rPr>
          <w:rFonts w:ascii="Aptos" w:eastAsia="Aptos" w:hAnsi="Aptos" w:cs="Aptos"/>
          <w:color w:val="000000"/>
        </w:rPr>
      </w:pPr>
      <w:r w:rsidRPr="00A37407">
        <w:rPr>
          <w:rFonts w:ascii="Aptos" w:eastAsia="Aptos" w:hAnsi="Aptos" w:cs="Aptos"/>
          <w:color w:val="000000"/>
          <w:lang w:val="nl-BE"/>
        </w:rPr>
        <w:t>We zijn ambitieus in waar we naartoe willen, zonder te doen alsof we er al zijn.</w:t>
      </w:r>
    </w:p>
    <w:p w14:paraId="023E6CC8" w14:textId="77777777" w:rsidR="00A37407" w:rsidRPr="00A37407" w:rsidRDefault="00A37407" w:rsidP="00A37407">
      <w:pPr>
        <w:spacing w:before="210" w:after="210" w:line="300" w:lineRule="auto"/>
        <w:rPr>
          <w:rFonts w:ascii="Segoe UI" w:eastAsia="Segoe UI" w:hAnsi="Segoe UI" w:cs="Segoe UI"/>
          <w:color w:val="000000"/>
          <w:sz w:val="21"/>
          <w:szCs w:val="21"/>
        </w:rPr>
      </w:pPr>
      <w:r w:rsidRPr="00A37407">
        <w:rPr>
          <w:rFonts w:ascii="Aptos" w:eastAsia="Aptos" w:hAnsi="Aptos" w:cs="Aptos"/>
          <w:color w:val="000000"/>
          <w:lang w:val="nl-BE"/>
        </w:rPr>
        <w:t>Niet perfect. Wel samen. Met de zorgvrager centraal</w:t>
      </w:r>
      <w:r w:rsidRPr="00A37407">
        <w:rPr>
          <w:rFonts w:ascii="Segoe UI" w:eastAsia="Segoe UI" w:hAnsi="Segoe UI" w:cs="Segoe UI"/>
          <w:b/>
          <w:bCs/>
          <w:color w:val="000000"/>
          <w:sz w:val="21"/>
          <w:szCs w:val="21"/>
          <w:lang w:val="nl-BE"/>
        </w:rPr>
        <w:t>.</w:t>
      </w:r>
    </w:p>
    <w:p w14:paraId="2FDFD8C6"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En daar kan jij mee het verschil maken.</w:t>
      </w:r>
    </w:p>
    <w:p w14:paraId="398BEC8A" w14:textId="77777777" w:rsidR="00A37407" w:rsidRPr="00A37407" w:rsidRDefault="00A37407" w:rsidP="00A37407">
      <w:pPr>
        <w:spacing w:after="160" w:line="278" w:lineRule="auto"/>
        <w:rPr>
          <w:rFonts w:ascii="Aptos" w:eastAsia="Aptos" w:hAnsi="Aptos" w:cs="Times New Roman"/>
          <w:b/>
          <w:bCs/>
          <w:lang w:val="nl-BE"/>
        </w:rPr>
      </w:pPr>
    </w:p>
    <w:p w14:paraId="47FE34FC" w14:textId="77777777" w:rsidR="00A37407" w:rsidRPr="00A37407" w:rsidRDefault="00A37407" w:rsidP="00A37407">
      <w:pPr>
        <w:spacing w:after="160" w:line="278" w:lineRule="auto"/>
        <w:rPr>
          <w:rFonts w:ascii="Aptos" w:eastAsia="Aptos" w:hAnsi="Aptos" w:cs="Times New Roman"/>
          <w:b/>
          <w:bCs/>
          <w:u w:val="single"/>
          <w:lang w:val="nl-BE"/>
        </w:rPr>
      </w:pPr>
      <w:r w:rsidRPr="00A37407">
        <w:rPr>
          <w:rFonts w:ascii="Aptos" w:eastAsia="Aptos" w:hAnsi="Aptos" w:cs="Times New Roman"/>
          <w:b/>
          <w:bCs/>
          <w:u w:val="single"/>
          <w:lang w:val="nl-BE"/>
        </w:rPr>
        <w:t>Kan jij richting geven en ruimte laten?</w:t>
      </w:r>
    </w:p>
    <w:p w14:paraId="7E4392FE"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Zie jij het grotere geheel, krijg je mensen mee en durf je keuzes maken wanneer dat nodig is?</w:t>
      </w:r>
    </w:p>
    <w:p w14:paraId="016B0640"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Dan willen we jou graag leren kennen. Want sterk leiderschap draait niet om alles zelf doen. Het draait om mensen sterker maken, zodat je samen verder geraakt.</w:t>
      </w:r>
    </w:p>
    <w:p w14:paraId="01DB6EFD" w14:textId="77777777" w:rsidR="00A37407" w:rsidRPr="00A37407" w:rsidRDefault="00A37407" w:rsidP="00A37407">
      <w:pPr>
        <w:spacing w:after="160" w:line="278" w:lineRule="auto"/>
        <w:rPr>
          <w:rFonts w:ascii="Aptos" w:eastAsia="Aptos" w:hAnsi="Aptos" w:cs="Times New Roman"/>
          <w:lang w:val="nl-BE"/>
        </w:rPr>
      </w:pPr>
      <w:r w:rsidRPr="00A37407">
        <w:rPr>
          <w:rFonts w:ascii="Aptos" w:eastAsia="Aptos" w:hAnsi="Aptos" w:cs="Times New Roman"/>
          <w:lang w:val="nl-BE"/>
        </w:rPr>
        <w:t>Solliciteer en geef samen met ons richting aan VZA.</w:t>
      </w:r>
    </w:p>
    <w:p w14:paraId="48DB2A7C" w14:textId="5AFF518E" w:rsidR="007D5E88" w:rsidRPr="00A37407" w:rsidRDefault="007D5E88" w:rsidP="00A37407">
      <w:pPr>
        <w:rPr>
          <w:lang w:val="nl-BE"/>
        </w:rPr>
      </w:pPr>
    </w:p>
    <w:sectPr w:rsidR="007D5E88" w:rsidRPr="00A37407" w:rsidSect="0007336D">
      <w:headerReference w:type="even" r:id="rId10"/>
      <w:headerReference w:type="default" r:id="rId11"/>
      <w:footerReference w:type="default" r:id="rId12"/>
      <w:headerReference w:type="first" r:id="rId13"/>
      <w:footerReference w:type="first" r:id="rId14"/>
      <w:pgSz w:w="11906" w:h="16838"/>
      <w:pgMar w:top="2552" w:right="1701" w:bottom="22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35679" w14:textId="77777777" w:rsidR="00B10223" w:rsidRDefault="00B10223" w:rsidP="006E3E48">
      <w:r>
        <w:separator/>
      </w:r>
    </w:p>
  </w:endnote>
  <w:endnote w:type="continuationSeparator" w:id="0">
    <w:p w14:paraId="0F2E17F0" w14:textId="77777777" w:rsidR="00B10223" w:rsidRDefault="00B10223" w:rsidP="006E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2C1C" w14:textId="76518F9E" w:rsidR="006E3E48" w:rsidRDefault="006D2F13" w:rsidP="00F30D31">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2576" behindDoc="0" locked="0" layoutInCell="1" allowOverlap="1" wp14:anchorId="15486615" wp14:editId="16348CEF">
              <wp:simplePos x="0" y="0"/>
              <wp:positionH relativeFrom="column">
                <wp:posOffset>4920615</wp:posOffset>
              </wp:positionH>
              <wp:positionV relativeFrom="paragraph">
                <wp:posOffset>-93179</wp:posOffset>
              </wp:positionV>
              <wp:extent cx="1308848" cy="748966"/>
              <wp:effectExtent l="0" t="0" r="0" b="0"/>
              <wp:wrapNone/>
              <wp:docPr id="679623993"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0858EFAC" w14:textId="036A54B4" w:rsidR="006D2F13" w:rsidRPr="00A37407"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A37407">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2"/>
                                        <a:stretch>
                                          <a:fillRect/>
                                        </a:stretch>
                                      </pic:blipFill>
                                      <pic:spPr>
                                        <a:xfrm>
                                          <a:off x="0" y="0"/>
                                          <a:ext cx="1057910" cy="650875"/>
                                        </a:xfrm>
                                        <a:prstGeom prst="rect">
                                          <a:avLst/>
                                        </a:prstGeom>
                                      </pic:spPr>
                                    </pic:pic>
                                  </a:graphicData>
                                </a:graphic>
                              </wp:inline>
                            </w:drawing>
                          </w:r>
                        </w:p>
                        <w:p w14:paraId="56EF417F" w14:textId="77777777" w:rsidR="006D2F13" w:rsidRPr="00A37407" w:rsidRDefault="006D2F13" w:rsidP="006D2F13">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86615" id="_x0000_t202" coordsize="21600,21600" o:spt="202" path="m,l,21600r21600,l21600,xe">
              <v:stroke joinstyle="miter"/>
              <v:path gradientshapeok="t" o:connecttype="rect"/>
            </v:shapetype>
            <v:shape id="_x0000_s1027" type="#_x0000_t202" style="position:absolute;left:0;text-align:left;margin-left:387.45pt;margin-top:-7.35pt;width:103.05pt;height:5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" filled="f" stroked="f" strokeweight=".5pt">
              <v:textbox>
                <w:txbxContent>
                  <w:p w14:paraId="0858EFAC" w14:textId="036A54B4" w:rsidR="006D2F13" w:rsidRPr="00A37407"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A37407">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4"/>
                                  <a:stretch>
                                    <a:fillRect/>
                                  </a:stretch>
                                </pic:blipFill>
                                <pic:spPr>
                                  <a:xfrm>
                                    <a:off x="0" y="0"/>
                                    <a:ext cx="1057910" cy="650875"/>
                                  </a:xfrm>
                                  <a:prstGeom prst="rect">
                                    <a:avLst/>
                                  </a:prstGeom>
                                </pic:spPr>
                              </pic:pic>
                            </a:graphicData>
                          </a:graphic>
                        </wp:inline>
                      </w:drawing>
                    </w:r>
                  </w:p>
                  <w:p w14:paraId="56EF417F" w14:textId="77777777" w:rsidR="006D2F13" w:rsidRPr="00A37407" w:rsidRDefault="006D2F13" w:rsidP="006D2F13">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E3E48">
      <w:rPr>
        <w:rFonts w:ascii="Calibri" w:hAnsi="Calibri" w:cs="Calibri"/>
        <w:b/>
        <w:bCs/>
        <w:spacing w:val="0"/>
        <w:sz w:val="20"/>
        <w:szCs w:val="20"/>
      </w:rPr>
      <w:t>Leieborg vzw</w:t>
    </w:r>
  </w:p>
  <w:p w14:paraId="4A8BF26E" w14:textId="77777777" w:rsidR="006E3E48" w:rsidRDefault="006E3E48" w:rsidP="00F30D31">
    <w:pPr>
      <w:pStyle w:val="Body"/>
      <w:suppressAutoHyphens/>
      <w:spacing w:line="280" w:lineRule="atLeast"/>
      <w:rPr>
        <w:rFonts w:ascii="Calibri" w:hAnsi="Calibri" w:cs="Calibri"/>
        <w:spacing w:val="0"/>
        <w:sz w:val="20"/>
        <w:szCs w:val="20"/>
      </w:rPr>
    </w:pPr>
    <w:proofErr w:type="spellStart"/>
    <w:r>
      <w:rPr>
        <w:rFonts w:ascii="Calibri" w:hAnsi="Calibri" w:cs="Calibri"/>
        <w:spacing w:val="0"/>
        <w:sz w:val="20"/>
        <w:szCs w:val="20"/>
      </w:rPr>
      <w:t>Leernsesteenweg</w:t>
    </w:r>
    <w:proofErr w:type="spellEnd"/>
    <w:r>
      <w:rPr>
        <w:rFonts w:ascii="Calibri" w:hAnsi="Calibri" w:cs="Calibri"/>
        <w:spacing w:val="0"/>
        <w:sz w:val="20"/>
        <w:szCs w:val="20"/>
      </w:rPr>
      <w:t xml:space="preserve"> 53, 9800 Deinze  l  09 387 77 11  l  info@leieborg.be  l  www.leieborg.be</w:t>
    </w:r>
  </w:p>
  <w:p w14:paraId="5EC66FBD" w14:textId="7DB990CE" w:rsidR="006E3E48" w:rsidRPr="006E3E48" w:rsidRDefault="006E3E48" w:rsidP="00F30D31">
    <w:pPr>
      <w:pStyle w:val="Body"/>
      <w:suppressAutoHyphens/>
      <w:spacing w:line="280" w:lineRule="atLeast"/>
      <w:rPr>
        <w:rFonts w:ascii="Calibri" w:hAnsi="Calibri" w:cs="Calibri"/>
        <w:spacing w:val="0"/>
        <w:sz w:val="20"/>
        <w:szCs w:val="20"/>
        <w:lang w:val="en-US"/>
      </w:rPr>
    </w:pPr>
    <w:proofErr w:type="spellStart"/>
    <w:r w:rsidRPr="006E3E48">
      <w:rPr>
        <w:rFonts w:ascii="Calibri" w:hAnsi="Calibri" w:cs="Calibri"/>
        <w:spacing w:val="0"/>
        <w:sz w:val="20"/>
        <w:szCs w:val="20"/>
        <w:lang w:val="en-US"/>
      </w:rPr>
      <w:t>Ondernemingsnr</w:t>
    </w:r>
    <w:proofErr w:type="spellEnd"/>
    <w:r w:rsidRPr="006E3E48">
      <w:rPr>
        <w:rFonts w:ascii="Calibri" w:hAnsi="Calibri" w:cs="Calibri"/>
        <w:spacing w:val="0"/>
        <w:sz w:val="20"/>
        <w:szCs w:val="20"/>
        <w:lang w:val="en-US"/>
      </w:rPr>
      <w:t>. 0418.832.835  l  IBAN BE63 8901 2440 0208  l  BIC VDSP BE91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457F" w14:textId="77777777" w:rsidR="0007336D" w:rsidRDefault="0007336D" w:rsidP="0007336D">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4624" behindDoc="0" locked="0" layoutInCell="1" allowOverlap="1" wp14:anchorId="328F7DAB" wp14:editId="2D718C94">
              <wp:simplePos x="0" y="0"/>
              <wp:positionH relativeFrom="column">
                <wp:posOffset>4920615</wp:posOffset>
              </wp:positionH>
              <wp:positionV relativeFrom="paragraph">
                <wp:posOffset>-93179</wp:posOffset>
              </wp:positionV>
              <wp:extent cx="1308848" cy="748966"/>
              <wp:effectExtent l="0" t="0" r="0" b="0"/>
              <wp:wrapNone/>
              <wp:docPr id="1192201864"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45742D24" w14:textId="6C280A2C" w:rsidR="0007336D" w:rsidRPr="00A37407"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28F7DAB" id="_x0000_t202" coordsize="21600,21600" o:spt="202" path="m,l,21600r21600,l21600,xe">
              <v:stroke joinstyle="miter"/>
              <v:path gradientshapeok="t" o:connecttype="rect"/>
            </v:shapetype>
            <v:shape id="_x0000_s1029" type="#_x0000_t202" style="position:absolute;left:0;text-align:left;margin-left:387.45pt;margin-top:-7.35pt;width:103.05pt;height:58.9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" filled="f" stroked="f" strokeweight=".5pt">
              <v:textbox style="mso-fit-shape-to-text:t">
                <w:txbxContent>
                  <w:p w14:paraId="45742D24" w14:textId="6C280A2C" w:rsidR="0007336D" w:rsidRPr="00A37407"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v:textbox>
            </v:shape>
          </w:pict>
        </mc:Fallback>
      </mc:AlternateContent>
    </w:r>
    <w:r>
      <w:rPr>
        <w:rFonts w:ascii="Calibri" w:hAnsi="Calibri" w:cs="Calibri"/>
        <w:b/>
        <w:bCs/>
        <w:spacing w:val="0"/>
        <w:sz w:val="20"/>
        <w:szCs w:val="20"/>
      </w:rPr>
      <w:t>Leieborg vzw</w:t>
    </w:r>
  </w:p>
  <w:p w14:paraId="5AC9DE12" w14:textId="77777777" w:rsidR="0007336D" w:rsidRDefault="0007336D" w:rsidP="0007336D">
    <w:pPr>
      <w:pStyle w:val="Body"/>
      <w:suppressAutoHyphens/>
      <w:spacing w:line="280" w:lineRule="atLeast"/>
      <w:rPr>
        <w:rFonts w:ascii="Calibri" w:hAnsi="Calibri" w:cs="Calibri"/>
        <w:spacing w:val="0"/>
        <w:sz w:val="20"/>
        <w:szCs w:val="20"/>
      </w:rPr>
    </w:pPr>
    <w:proofErr w:type="spellStart"/>
    <w:r>
      <w:rPr>
        <w:rFonts w:ascii="Calibri" w:hAnsi="Calibri" w:cs="Calibri"/>
        <w:spacing w:val="0"/>
        <w:sz w:val="20"/>
        <w:szCs w:val="20"/>
      </w:rPr>
      <w:t>Leernsesteenweg</w:t>
    </w:r>
    <w:proofErr w:type="spellEnd"/>
    <w:r>
      <w:rPr>
        <w:rFonts w:ascii="Calibri" w:hAnsi="Calibri" w:cs="Calibri"/>
        <w:spacing w:val="0"/>
        <w:sz w:val="20"/>
        <w:szCs w:val="20"/>
      </w:rPr>
      <w:t xml:space="preserve"> 53, 9800 Deinze  l  09 387 77 11  l  info@leieborg.be  l  www.leieborg.be</w:t>
    </w:r>
  </w:p>
  <w:p w14:paraId="7A6EC62C" w14:textId="12EB8ADA" w:rsidR="0007336D" w:rsidRPr="0007336D" w:rsidRDefault="0007336D" w:rsidP="0007336D">
    <w:pPr>
      <w:pStyle w:val="Body"/>
      <w:suppressAutoHyphens/>
      <w:spacing w:line="280" w:lineRule="atLeast"/>
      <w:rPr>
        <w:rFonts w:ascii="Calibri" w:hAnsi="Calibri" w:cs="Calibri"/>
        <w:spacing w:val="0"/>
        <w:sz w:val="20"/>
        <w:szCs w:val="20"/>
        <w:lang w:val="en-US"/>
      </w:rPr>
    </w:pPr>
    <w:proofErr w:type="spellStart"/>
    <w:r w:rsidRPr="006E3E48">
      <w:rPr>
        <w:rFonts w:ascii="Calibri" w:hAnsi="Calibri" w:cs="Calibri"/>
        <w:spacing w:val="0"/>
        <w:sz w:val="20"/>
        <w:szCs w:val="20"/>
        <w:lang w:val="en-US"/>
      </w:rPr>
      <w:t>Ondernemingsnr</w:t>
    </w:r>
    <w:proofErr w:type="spellEnd"/>
    <w:r w:rsidRPr="006E3E48">
      <w:rPr>
        <w:rFonts w:ascii="Calibri" w:hAnsi="Calibri" w:cs="Calibri"/>
        <w:spacing w:val="0"/>
        <w:sz w:val="20"/>
        <w:szCs w:val="20"/>
        <w:lang w:val="en-US"/>
      </w:rPr>
      <w:t>. 0418.832.835  l  IBAN BE63 8901 2440 0208  l  BIC VDSP BE91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827C1" w14:textId="77777777" w:rsidR="00B10223" w:rsidRDefault="00B10223" w:rsidP="006E3E48">
      <w:r>
        <w:separator/>
      </w:r>
    </w:p>
  </w:footnote>
  <w:footnote w:type="continuationSeparator" w:id="0">
    <w:p w14:paraId="1DBE61C3" w14:textId="77777777" w:rsidR="00B10223" w:rsidRDefault="00B10223" w:rsidP="006E3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8E98" w14:textId="3813A268" w:rsidR="00656BC8" w:rsidRDefault="00656BC8">
    <w:pPr>
      <w:pStyle w:val="Koptekst"/>
    </w:pPr>
    <w:r w:rsidRPr="00090773">
      <w:rPr>
        <w:noProof/>
      </w:rPr>
      <mc:AlternateContent>
        <mc:Choice Requires="wps">
          <w:drawing>
            <wp:anchor distT="0" distB="0" distL="114300" distR="114300" simplePos="0" relativeHeight="251663360" behindDoc="1" locked="0" layoutInCell="0" allowOverlap="1" wp14:anchorId="644A3430" wp14:editId="0DC10F6D">
              <wp:simplePos x="0" y="0"/>
              <wp:positionH relativeFrom="margin">
                <wp:align>center</wp:align>
              </wp:positionH>
              <wp:positionV relativeFrom="margin">
                <wp:align>center</wp:align>
              </wp:positionV>
              <wp:extent cx="0" cy="0"/>
              <wp:effectExtent l="0" t="0" r="0" b="0"/>
              <wp:wrapNone/>
              <wp:docPr id="219600849" name="WordPictureWatermark10199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WordPictureWatermark10199333" style="position:absolute;margin-left:0;margin-top:0;width:0;height:0;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AC43C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A6D3" w14:textId="61EF05F3" w:rsidR="006E3E48" w:rsidRDefault="00F30D31" w:rsidP="0007336D">
    <w:pPr>
      <w:pStyle w:val="Koptekst"/>
      <w:tabs>
        <w:tab w:val="clear" w:pos="4536"/>
        <w:tab w:val="clear" w:pos="9072"/>
        <w:tab w:val="left" w:pos="2385"/>
        <w:tab w:val="left" w:pos="3105"/>
      </w:tabs>
    </w:pPr>
    <w:r>
      <w:rPr>
        <w:noProof/>
      </w:rPr>
      <mc:AlternateContent>
        <mc:Choice Requires="wps">
          <w:drawing>
            <wp:anchor distT="0" distB="0" distL="114300" distR="114300" simplePos="0" relativeHeight="251670528" behindDoc="0" locked="0" layoutInCell="1" allowOverlap="1" wp14:anchorId="532CBC33" wp14:editId="5E5AD824">
              <wp:simplePos x="0" y="0"/>
              <wp:positionH relativeFrom="column">
                <wp:posOffset>634365</wp:posOffset>
              </wp:positionH>
              <wp:positionV relativeFrom="paragraph">
                <wp:posOffset>35560</wp:posOffset>
              </wp:positionV>
              <wp:extent cx="2333625" cy="1543050"/>
              <wp:effectExtent l="0" t="0" r="0" b="0"/>
              <wp:wrapNone/>
              <wp:docPr id="2122124463" name="Tekstvak 4"/>
              <wp:cNvGraphicFramePr/>
              <a:graphic xmlns:a="http://schemas.openxmlformats.org/drawingml/2006/main">
                <a:graphicData uri="http://schemas.microsoft.com/office/word/2010/wordprocessingShape">
                  <wps:wsp>
                    <wps:cNvSpPr txBox="1"/>
                    <wps:spPr>
                      <a:xfrm>
                        <a:off x="0" y="0"/>
                        <a:ext cx="2333625" cy="1543050"/>
                      </a:xfrm>
                      <a:prstGeom prst="rect">
                        <a:avLst/>
                      </a:prstGeom>
                      <a:noFill/>
                      <a:ln w="6350">
                        <a:noFill/>
                      </a:ln>
                    </wps:spPr>
                    <wps:txbx>
                      <w:txbxContent>
                        <w:p w14:paraId="769B9AB8" w14:textId="4DB4CC40" w:rsidR="00F30D31" w:rsidRPr="00A37407" w:rsidRDefault="00F30D31" w:rsidP="00F30D31">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CBC33" id="_x0000_t202" coordsize="21600,21600" o:spt="202" path="m,l,21600r21600,l21600,xe">
              <v:stroke joinstyle="miter"/>
              <v:path gradientshapeok="t" o:connecttype="rect"/>
            </v:shapetype>
            <v:shape id="Tekstvak 4" o:spid="_x0000_s1026" type="#_x0000_t202" style="position:absolute;margin-left:49.95pt;margin-top:2.8pt;width:183.75pt;height:1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" filled="f" stroked="f" strokeweight=".5pt">
              <v:textbox>
                <w:txbxContent>
                  <w:p w14:paraId="769B9AB8" w14:textId="4DB4CC40" w:rsidR="00F30D31" w:rsidRPr="00A37407" w:rsidRDefault="00F30D31" w:rsidP="00F30D31">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321D8F">
      <w:rPr>
        <w:noProof/>
      </w:rPr>
      <mc:AlternateContent>
        <mc:Choice Requires="wps">
          <w:drawing>
            <wp:anchor distT="0" distB="0" distL="114300" distR="114300" simplePos="0" relativeHeight="251666432" behindDoc="1" locked="0" layoutInCell="0" allowOverlap="1" wp14:anchorId="214D8A35" wp14:editId="36BBE899">
              <wp:simplePos x="0" y="0"/>
              <wp:positionH relativeFrom="margin">
                <wp:align>center</wp:align>
              </wp:positionH>
              <wp:positionV relativeFrom="margin">
                <wp:align>center</wp:align>
              </wp:positionV>
              <wp:extent cx="0" cy="0"/>
              <wp:effectExtent l="0" t="0" r="0" b="0"/>
              <wp:wrapNone/>
              <wp:docPr id="257452860" name="WordPictureWatermark10199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WordPictureWatermark10199334" style="position:absolute;margin-left:0;margin-top:0;width:0;height:0;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43E40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6E3E48">
      <w:tab/>
    </w:r>
    <w:r w:rsidR="0007336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9BD6" w14:textId="24E56901" w:rsidR="00656BC8" w:rsidRDefault="00AC4396" w:rsidP="0007336D">
    <w:pPr>
      <w:pStyle w:val="Koptekst"/>
      <w:tabs>
        <w:tab w:val="clear" w:pos="4536"/>
        <w:tab w:val="clear" w:pos="9072"/>
        <w:tab w:val="left" w:pos="2022"/>
        <w:tab w:val="left" w:pos="2720"/>
      </w:tabs>
    </w:pPr>
    <w:r>
      <w:rPr>
        <w:noProof/>
      </w:rPr>
      <mc:AlternateContent>
        <mc:Choice Requires="wps">
          <w:drawing>
            <wp:anchor distT="0" distB="0" distL="114300" distR="114300" simplePos="0" relativeHeight="251659263" behindDoc="0" locked="0" layoutInCell="1" allowOverlap="1" wp14:anchorId="103F055A" wp14:editId="6166194C">
              <wp:simplePos x="0" y="0"/>
              <wp:positionH relativeFrom="column">
                <wp:posOffset>3720754</wp:posOffset>
              </wp:positionH>
              <wp:positionV relativeFrom="paragraph">
                <wp:posOffset>-139065</wp:posOffset>
              </wp:positionV>
              <wp:extent cx="2724727" cy="1754909"/>
              <wp:effectExtent l="0" t="0" r="0" b="0"/>
              <wp:wrapNone/>
              <wp:docPr id="369958281" name="Tekstvak 4"/>
              <wp:cNvGraphicFramePr/>
              <a:graphic xmlns:a="http://schemas.openxmlformats.org/drawingml/2006/main">
                <a:graphicData uri="http://schemas.microsoft.com/office/word/2010/wordprocessingShape">
                  <wps:wsp>
                    <wps:cNvSpPr txBox="1"/>
                    <wps:spPr>
                      <a:xfrm>
                        <a:off x="0" y="0"/>
                        <a:ext cx="2724727" cy="1754909"/>
                      </a:xfrm>
                      <a:prstGeom prst="rect">
                        <a:avLst/>
                      </a:prstGeom>
                      <a:noFill/>
                      <a:ln w="6350">
                        <a:noFill/>
                      </a:ln>
                    </wps:spPr>
                    <wps:txbx>
                      <w:txbxContent>
                        <w:p w14:paraId="4EEB82CC" w14:textId="77777777" w:rsidR="00AC4396" w:rsidRPr="00A37407"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A37407" w:rsidRDefault="00AC4396" w:rsidP="00AC4396">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F055A" id="_x0000_t202" coordsize="21600,21600" o:spt="202" path="m,l,21600r21600,l21600,xe">
              <v:stroke joinstyle="miter"/>
              <v:path gradientshapeok="t" o:connecttype="rect"/>
            </v:shapetype>
            <v:shape id="_x0000_s1028" type="#_x0000_t202" style="position:absolute;margin-left:292.95pt;margin-top:-10.95pt;width:214.55pt;height:138.2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" filled="f" stroked="f" strokeweight=".5pt">
              <v:textbox>
                <w:txbxContent>
                  <w:p w14:paraId="4EEB82CC" w14:textId="77777777" w:rsidR="00AC4396" w:rsidRPr="00A37407"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A37407" w:rsidRDefault="00AC4396" w:rsidP="00AC4396">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8B6336">
      <w:rPr>
        <w:noProof/>
      </w:rPr>
      <mc:AlternateContent>
        <mc:Choice Requires="wps">
          <w:drawing>
            <wp:anchor distT="0" distB="0" distL="114300" distR="114300" simplePos="0" relativeHeight="251660288" behindDoc="1" locked="0" layoutInCell="0" allowOverlap="1" wp14:anchorId="7F87F1D9" wp14:editId="0FFA1086">
              <wp:simplePos x="0" y="0"/>
              <wp:positionH relativeFrom="margin">
                <wp:align>center</wp:align>
              </wp:positionH>
              <wp:positionV relativeFrom="margin">
                <wp:align>center</wp:align>
              </wp:positionV>
              <wp:extent cx="0" cy="0"/>
              <wp:effectExtent l="0" t="0" r="0" b="0"/>
              <wp:wrapNone/>
              <wp:docPr id="836757988" name="WordPictureWatermark10199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WordPictureWatermark10199332" style="position:absolute;margin-left:0;margin-top:0;width:0;height:0;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010AC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07336D">
      <w:tab/>
    </w:r>
    <w:r w:rsidR="0007336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4CB"/>
    <w:multiLevelType w:val="multilevel"/>
    <w:tmpl w:val="FCB2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14347"/>
    <w:multiLevelType w:val="hybridMultilevel"/>
    <w:tmpl w:val="58D440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BA118F2"/>
    <w:multiLevelType w:val="hybridMultilevel"/>
    <w:tmpl w:val="532066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0A87F78"/>
    <w:multiLevelType w:val="multilevel"/>
    <w:tmpl w:val="EC26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17A42"/>
    <w:multiLevelType w:val="hybridMultilevel"/>
    <w:tmpl w:val="FE9C6B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CC302FC"/>
    <w:multiLevelType w:val="hybridMultilevel"/>
    <w:tmpl w:val="40D23A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6115D69"/>
    <w:multiLevelType w:val="hybridMultilevel"/>
    <w:tmpl w:val="9F4E06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C3C0E44"/>
    <w:multiLevelType w:val="hybridMultilevel"/>
    <w:tmpl w:val="128286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F8A5A2E"/>
    <w:multiLevelType w:val="hybridMultilevel"/>
    <w:tmpl w:val="DD8288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80941958">
    <w:abstractNumId w:val="4"/>
  </w:num>
  <w:num w:numId="2" w16cid:durableId="1770200940">
    <w:abstractNumId w:val="2"/>
  </w:num>
  <w:num w:numId="3" w16cid:durableId="991714239">
    <w:abstractNumId w:val="8"/>
  </w:num>
  <w:num w:numId="4" w16cid:durableId="2054112397">
    <w:abstractNumId w:val="1"/>
  </w:num>
  <w:num w:numId="5" w16cid:durableId="1606233238">
    <w:abstractNumId w:val="5"/>
  </w:num>
  <w:num w:numId="6" w16cid:durableId="899167306">
    <w:abstractNumId w:val="6"/>
  </w:num>
  <w:num w:numId="7" w16cid:durableId="1565532129">
    <w:abstractNumId w:val="0"/>
  </w:num>
  <w:num w:numId="8" w16cid:durableId="1348294059">
    <w:abstractNumId w:val="7"/>
  </w:num>
  <w:num w:numId="9" w16cid:durableId="1773553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E48"/>
    <w:rsid w:val="000275A2"/>
    <w:rsid w:val="00067AD8"/>
    <w:rsid w:val="0007336D"/>
    <w:rsid w:val="000B2EA1"/>
    <w:rsid w:val="000E4AB0"/>
    <w:rsid w:val="000E5CBC"/>
    <w:rsid w:val="000F1F40"/>
    <w:rsid w:val="0019449D"/>
    <w:rsid w:val="001D1A10"/>
    <w:rsid w:val="001D1E27"/>
    <w:rsid w:val="001D4E50"/>
    <w:rsid w:val="002127AA"/>
    <w:rsid w:val="0029331E"/>
    <w:rsid w:val="002A5502"/>
    <w:rsid w:val="002D6AE8"/>
    <w:rsid w:val="003002D6"/>
    <w:rsid w:val="00364B53"/>
    <w:rsid w:val="003A3FF1"/>
    <w:rsid w:val="003B25AA"/>
    <w:rsid w:val="003C12AA"/>
    <w:rsid w:val="004079BC"/>
    <w:rsid w:val="004204C0"/>
    <w:rsid w:val="00434145"/>
    <w:rsid w:val="00463B16"/>
    <w:rsid w:val="00491FAD"/>
    <w:rsid w:val="00496396"/>
    <w:rsid w:val="005022BC"/>
    <w:rsid w:val="00504C20"/>
    <w:rsid w:val="005168CF"/>
    <w:rsid w:val="00525BB3"/>
    <w:rsid w:val="00564EC2"/>
    <w:rsid w:val="005D204C"/>
    <w:rsid w:val="006077A5"/>
    <w:rsid w:val="00613154"/>
    <w:rsid w:val="00656BC8"/>
    <w:rsid w:val="00696D88"/>
    <w:rsid w:val="006A42EA"/>
    <w:rsid w:val="006D2F13"/>
    <w:rsid w:val="006E3E48"/>
    <w:rsid w:val="00700755"/>
    <w:rsid w:val="00742919"/>
    <w:rsid w:val="007D5E88"/>
    <w:rsid w:val="007E0308"/>
    <w:rsid w:val="007E2FF9"/>
    <w:rsid w:val="007E4F47"/>
    <w:rsid w:val="007F2C81"/>
    <w:rsid w:val="007F5529"/>
    <w:rsid w:val="008155E5"/>
    <w:rsid w:val="00863B8D"/>
    <w:rsid w:val="00897129"/>
    <w:rsid w:val="008B169B"/>
    <w:rsid w:val="008E5A5D"/>
    <w:rsid w:val="008E63C0"/>
    <w:rsid w:val="00926CC3"/>
    <w:rsid w:val="00963240"/>
    <w:rsid w:val="00964733"/>
    <w:rsid w:val="00A260F4"/>
    <w:rsid w:val="00A37407"/>
    <w:rsid w:val="00AB1200"/>
    <w:rsid w:val="00AB7E53"/>
    <w:rsid w:val="00AC4396"/>
    <w:rsid w:val="00AE5C7B"/>
    <w:rsid w:val="00B10223"/>
    <w:rsid w:val="00B379A1"/>
    <w:rsid w:val="00B63FCB"/>
    <w:rsid w:val="00BD51DC"/>
    <w:rsid w:val="00C37A71"/>
    <w:rsid w:val="00C46253"/>
    <w:rsid w:val="00CD0592"/>
    <w:rsid w:val="00D35795"/>
    <w:rsid w:val="00D42359"/>
    <w:rsid w:val="00D636CB"/>
    <w:rsid w:val="00D84C66"/>
    <w:rsid w:val="00DA72F7"/>
    <w:rsid w:val="00E17917"/>
    <w:rsid w:val="00E6360E"/>
    <w:rsid w:val="00E871D9"/>
    <w:rsid w:val="00EE15ED"/>
    <w:rsid w:val="00F30D31"/>
    <w:rsid w:val="00F47586"/>
    <w:rsid w:val="00F6091A"/>
    <w:rsid w:val="00F76DAC"/>
    <w:rsid w:val="1974A1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CA3E1"/>
  <w15:chartTrackingRefBased/>
  <w15:docId w15:val="{B9667FB9-2B3C-C546-BF2C-90A4D26C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6E3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3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3E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3E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3E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3E4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3E4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3E4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3E4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3E48"/>
    <w:rPr>
      <w:rFonts w:asciiTheme="majorHAnsi" w:eastAsiaTheme="majorEastAsia" w:hAnsiTheme="majorHAnsi" w:cstheme="majorBidi"/>
      <w:color w:val="0F4761" w:themeColor="accent1" w:themeShade="BF"/>
      <w:sz w:val="40"/>
      <w:szCs w:val="40"/>
      <w:lang w:val="nl-NL"/>
    </w:rPr>
  </w:style>
  <w:style w:type="character" w:customStyle="1" w:styleId="Kop2Char">
    <w:name w:val="Kop 2 Char"/>
    <w:basedOn w:val="Standaardalinea-lettertype"/>
    <w:link w:val="Kop2"/>
    <w:uiPriority w:val="9"/>
    <w:semiHidden/>
    <w:rsid w:val="006E3E48"/>
    <w:rPr>
      <w:rFonts w:asciiTheme="majorHAnsi" w:eastAsiaTheme="majorEastAsia" w:hAnsiTheme="majorHAnsi" w:cstheme="majorBidi"/>
      <w:color w:val="0F4761" w:themeColor="accent1" w:themeShade="BF"/>
      <w:sz w:val="32"/>
      <w:szCs w:val="32"/>
      <w:lang w:val="nl-NL"/>
    </w:rPr>
  </w:style>
  <w:style w:type="character" w:customStyle="1" w:styleId="Kop3Char">
    <w:name w:val="Kop 3 Char"/>
    <w:basedOn w:val="Standaardalinea-lettertype"/>
    <w:link w:val="Kop3"/>
    <w:uiPriority w:val="9"/>
    <w:semiHidden/>
    <w:rsid w:val="006E3E48"/>
    <w:rPr>
      <w:rFonts w:eastAsiaTheme="majorEastAsia" w:cstheme="majorBidi"/>
      <w:color w:val="0F4761" w:themeColor="accent1" w:themeShade="BF"/>
      <w:sz w:val="28"/>
      <w:szCs w:val="28"/>
      <w:lang w:val="nl-NL"/>
    </w:rPr>
  </w:style>
  <w:style w:type="character" w:customStyle="1" w:styleId="Kop4Char">
    <w:name w:val="Kop 4 Char"/>
    <w:basedOn w:val="Standaardalinea-lettertype"/>
    <w:link w:val="Kop4"/>
    <w:uiPriority w:val="9"/>
    <w:semiHidden/>
    <w:rsid w:val="006E3E48"/>
    <w:rPr>
      <w:rFonts w:eastAsiaTheme="majorEastAsia" w:cstheme="majorBidi"/>
      <w:i/>
      <w:iCs/>
      <w:color w:val="0F4761" w:themeColor="accent1" w:themeShade="BF"/>
      <w:lang w:val="nl-NL"/>
    </w:rPr>
  </w:style>
  <w:style w:type="character" w:customStyle="1" w:styleId="Kop5Char">
    <w:name w:val="Kop 5 Char"/>
    <w:basedOn w:val="Standaardalinea-lettertype"/>
    <w:link w:val="Kop5"/>
    <w:uiPriority w:val="9"/>
    <w:semiHidden/>
    <w:rsid w:val="006E3E48"/>
    <w:rPr>
      <w:rFonts w:eastAsiaTheme="majorEastAsia" w:cstheme="majorBidi"/>
      <w:color w:val="0F4761" w:themeColor="accent1" w:themeShade="BF"/>
      <w:lang w:val="nl-NL"/>
    </w:rPr>
  </w:style>
  <w:style w:type="character" w:customStyle="1" w:styleId="Kop6Char">
    <w:name w:val="Kop 6 Char"/>
    <w:basedOn w:val="Standaardalinea-lettertype"/>
    <w:link w:val="Kop6"/>
    <w:uiPriority w:val="9"/>
    <w:semiHidden/>
    <w:rsid w:val="006E3E48"/>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6E3E48"/>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6E3E48"/>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6E3E48"/>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6E3E4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3E48"/>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6E3E48"/>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3E48"/>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6E3E4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E3E48"/>
    <w:rPr>
      <w:i/>
      <w:iCs/>
      <w:color w:val="404040" w:themeColor="text1" w:themeTint="BF"/>
      <w:lang w:val="nl-NL"/>
    </w:rPr>
  </w:style>
  <w:style w:type="paragraph" w:styleId="Lijstalinea">
    <w:name w:val="List Paragraph"/>
    <w:basedOn w:val="Standaard"/>
    <w:uiPriority w:val="34"/>
    <w:qFormat/>
    <w:rsid w:val="006E3E48"/>
    <w:pPr>
      <w:ind w:left="720"/>
      <w:contextualSpacing/>
    </w:pPr>
  </w:style>
  <w:style w:type="character" w:styleId="Intensievebenadrukking">
    <w:name w:val="Intense Emphasis"/>
    <w:basedOn w:val="Standaardalinea-lettertype"/>
    <w:uiPriority w:val="21"/>
    <w:qFormat/>
    <w:rsid w:val="006E3E48"/>
    <w:rPr>
      <w:i/>
      <w:iCs/>
      <w:color w:val="0F4761" w:themeColor="accent1" w:themeShade="BF"/>
    </w:rPr>
  </w:style>
  <w:style w:type="paragraph" w:styleId="Duidelijkcitaat">
    <w:name w:val="Intense Quote"/>
    <w:basedOn w:val="Standaard"/>
    <w:next w:val="Standaard"/>
    <w:link w:val="DuidelijkcitaatChar"/>
    <w:uiPriority w:val="30"/>
    <w:qFormat/>
    <w:rsid w:val="006E3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3E48"/>
    <w:rPr>
      <w:i/>
      <w:iCs/>
      <w:color w:val="0F4761" w:themeColor="accent1" w:themeShade="BF"/>
      <w:lang w:val="nl-NL"/>
    </w:rPr>
  </w:style>
  <w:style w:type="character" w:styleId="Intensieveverwijzing">
    <w:name w:val="Intense Reference"/>
    <w:basedOn w:val="Standaardalinea-lettertype"/>
    <w:uiPriority w:val="32"/>
    <w:qFormat/>
    <w:rsid w:val="006E3E48"/>
    <w:rPr>
      <w:b/>
      <w:bCs/>
      <w:smallCaps/>
      <w:color w:val="0F4761" w:themeColor="accent1" w:themeShade="BF"/>
      <w:spacing w:val="5"/>
    </w:rPr>
  </w:style>
  <w:style w:type="paragraph" w:styleId="Koptekst">
    <w:name w:val="header"/>
    <w:basedOn w:val="Standaard"/>
    <w:link w:val="KoptekstChar"/>
    <w:uiPriority w:val="99"/>
    <w:unhideWhenUsed/>
    <w:rsid w:val="006E3E48"/>
    <w:pPr>
      <w:tabs>
        <w:tab w:val="center" w:pos="4536"/>
        <w:tab w:val="right" w:pos="9072"/>
      </w:tabs>
    </w:pPr>
  </w:style>
  <w:style w:type="character" w:customStyle="1" w:styleId="KoptekstChar">
    <w:name w:val="Koptekst Char"/>
    <w:basedOn w:val="Standaardalinea-lettertype"/>
    <w:link w:val="Koptekst"/>
    <w:uiPriority w:val="99"/>
    <w:rsid w:val="006E3E48"/>
    <w:rPr>
      <w:lang w:val="nl-NL"/>
    </w:rPr>
  </w:style>
  <w:style w:type="paragraph" w:styleId="Voettekst">
    <w:name w:val="footer"/>
    <w:basedOn w:val="Standaard"/>
    <w:link w:val="VoettekstChar"/>
    <w:uiPriority w:val="99"/>
    <w:unhideWhenUsed/>
    <w:rsid w:val="006E3E48"/>
    <w:pPr>
      <w:tabs>
        <w:tab w:val="center" w:pos="4536"/>
        <w:tab w:val="right" w:pos="9072"/>
      </w:tabs>
    </w:pPr>
  </w:style>
  <w:style w:type="character" w:customStyle="1" w:styleId="VoettekstChar">
    <w:name w:val="Voettekst Char"/>
    <w:basedOn w:val="Standaardalinea-lettertype"/>
    <w:link w:val="Voettekst"/>
    <w:uiPriority w:val="99"/>
    <w:rsid w:val="006E3E48"/>
    <w:rPr>
      <w:lang w:val="nl-NL"/>
    </w:rPr>
  </w:style>
  <w:style w:type="paragraph" w:customStyle="1" w:styleId="Body">
    <w:name w:val="Body"/>
    <w:basedOn w:val="Standaard"/>
    <w:uiPriority w:val="99"/>
    <w:rsid w:val="006E3E48"/>
    <w:pPr>
      <w:tabs>
        <w:tab w:val="left" w:pos="1191"/>
      </w:tabs>
      <w:autoSpaceDE w:val="0"/>
      <w:autoSpaceDN w:val="0"/>
      <w:adjustRightInd w:val="0"/>
      <w:spacing w:line="230" w:lineRule="atLeast"/>
      <w:jc w:val="both"/>
      <w:textAlignment w:val="center"/>
    </w:pPr>
    <w:rPr>
      <w:rFonts w:ascii="MyriadPro-Regular" w:hAnsi="MyriadPro-Regular" w:cs="MyriadPro-Regular"/>
      <w:color w:val="000000"/>
      <w:spacing w:val="-1"/>
      <w:kern w:val="0"/>
      <w:sz w:val="18"/>
      <w:szCs w:val="18"/>
    </w:rPr>
  </w:style>
  <w:style w:type="character" w:customStyle="1" w:styleId="wacimagecontainer">
    <w:name w:val="wacimagecontainer"/>
    <w:basedOn w:val="Standaardalinea-lettertype"/>
    <w:rsid w:val="001D1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20.jpeg"/></Relationships>
</file>

<file path=word/_rels/foot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FBD498C4623949935F8A85A7A028D8" ma:contentTypeVersion="14" ma:contentTypeDescription="Een nieuw document maken." ma:contentTypeScope="" ma:versionID="b796bf200b5b7d5d6d96a655c86242c4">
  <xsd:schema xmlns:xsd="http://www.w3.org/2001/XMLSchema" xmlns:xs="http://www.w3.org/2001/XMLSchema" xmlns:p="http://schemas.microsoft.com/office/2006/metadata/properties" xmlns:ns2="338db3e1-d320-4e65-a4d4-618d175f1980" xmlns:ns3="8a8d9e89-5396-4214-9273-e4275e571884" targetNamespace="http://schemas.microsoft.com/office/2006/metadata/properties" ma:root="true" ma:fieldsID="da10886501be5c3cda84ce6379cb90ef" ns2:_="" ns3:_="">
    <xsd:import namespace="338db3e1-d320-4e65-a4d4-618d175f1980"/>
    <xsd:import namespace="8a8d9e89-5396-4214-9273-e4275e57188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db3e1-d320-4e65-a4d4-618d175f198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b3f60ad7-53c6-4114-a1db-fbd52a3325c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8d9e89-5396-4214-9273-e4275e57188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782b93-87d2-47ff-931f-cdf43d1faba8}" ma:internalName="TaxCatchAll" ma:showField="CatchAllData" ma:web="8a8d9e89-5396-4214-9273-e4275e571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a8d9e89-5396-4214-9273-e4275e571884" xsi:nil="true"/>
    <lcf76f155ced4ddcb4097134ff3c332f xmlns="338db3e1-d320-4e65-a4d4-618d175f198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11B6A7-0DC5-4125-8C2F-F61A8E17F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db3e1-d320-4e65-a4d4-618d175f1980"/>
    <ds:schemaRef ds:uri="8a8d9e89-5396-4214-9273-e4275e571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9ACDD9-D80A-4080-99D9-24F457917B4B}">
  <ds:schemaRefs>
    <ds:schemaRef ds:uri="http://schemas.microsoft.com/office/2006/metadata/properties"/>
    <ds:schemaRef ds:uri="http://schemas.microsoft.com/office/infopath/2007/PartnerControls"/>
    <ds:schemaRef ds:uri="8a8d9e89-5396-4214-9273-e4275e571884"/>
    <ds:schemaRef ds:uri="338db3e1-d320-4e65-a4d4-618d175f1980"/>
  </ds:schemaRefs>
</ds:datastoreItem>
</file>

<file path=customXml/itemProps3.xml><?xml version="1.0" encoding="utf-8"?>
<ds:datastoreItem xmlns:ds="http://schemas.openxmlformats.org/officeDocument/2006/customXml" ds:itemID="{08B40630-BF18-42DB-BE39-8FF00BE900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3845</Characters>
  <Application>Microsoft Office Word</Application>
  <DocSecurity>0</DocSecurity>
  <Lines>83</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Hijfte</dc:creator>
  <cp:keywords/>
  <dc:description/>
  <cp:lastModifiedBy>Natalie Cocquyt - HR Directeur</cp:lastModifiedBy>
  <cp:revision>3</cp:revision>
  <cp:lastPrinted>2024-05-16T09:58:00Z</cp:lastPrinted>
  <dcterms:created xsi:type="dcterms:W3CDTF">2026-10-30T07:55:00Z</dcterms:created>
  <dcterms:modified xsi:type="dcterms:W3CDTF">2026-10-30T10:28:00Z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0x0101005FFBD498C4623949935F8A85A7A028D8</vt:lpwstr>
  </property>
  <property fmtid="{D5CDD505-2E9C-101B-9397-08002B2CF9AE}" pid="3" name="docLang">
    <vt:lpwstr>nl</vt:lpwstr>
  </property>
  <property fmtid="{D5CDD505-2E9C-101B-9397-08002B2CF9AE}" pid="4" name="MediaServiceImageTags">
    <vt:lpwstr/>
  </property>
</Properties>
</file>