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B5AF" w14:textId="1837C34A" w:rsidR="002A78A2" w:rsidRDefault="003C2CC0" w:rsidP="002A78A2">
      <w:pPr>
        <w:pStyle w:val="Normaalweb"/>
        <w:jc w:val="right"/>
      </w:pPr>
      <w:r>
        <w:rPr>
          <w:noProof/>
        </w:rPr>
        <w:drawing>
          <wp:inline distT="0" distB="0" distL="0" distR="0" wp14:anchorId="22E0EE0C" wp14:editId="0CECB778">
            <wp:extent cx="1714500" cy="7239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DC787" w14:textId="77777777" w:rsidR="0098777C" w:rsidRPr="007D4D79" w:rsidRDefault="0098777C" w:rsidP="0098777C">
      <w:pPr>
        <w:ind w:right="-568"/>
        <w:rPr>
          <w:color w:val="31849B"/>
          <w:sz w:val="36"/>
        </w:rPr>
      </w:pPr>
    </w:p>
    <w:p w14:paraId="48EC4E6C" w14:textId="5752407A" w:rsidR="0098777C" w:rsidRPr="00851206" w:rsidRDefault="003C2CC0" w:rsidP="0098777C">
      <w:pPr>
        <w:ind w:right="-568"/>
        <w:rPr>
          <w:color w:val="065664"/>
          <w:sz w:val="4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AFB298A" wp14:editId="6109FD96">
                <wp:simplePos x="0" y="0"/>
                <wp:positionH relativeFrom="column">
                  <wp:posOffset>635</wp:posOffset>
                </wp:positionH>
                <wp:positionV relativeFrom="paragraph">
                  <wp:posOffset>410844</wp:posOffset>
                </wp:positionV>
                <wp:extent cx="6187440" cy="0"/>
                <wp:effectExtent l="0" t="0" r="0" b="0"/>
                <wp:wrapNone/>
                <wp:docPr id="2020251667" name="Rechte verbindingslijn 2020251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BACC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48668F5B" id="Rechte verbindingslijn 202025166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05pt,32.35pt" to="487.2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" strokecolor="#31859c" strokeweight="1.5pt">
                <o:lock v:ext="edit" shapetype="f"/>
              </v:line>
            </w:pict>
          </mc:Fallback>
        </mc:AlternateContent>
      </w:r>
      <w:r w:rsidR="007B63B1" w:rsidRPr="00851206">
        <w:rPr>
          <w:color w:val="065664"/>
          <w:sz w:val="44"/>
        </w:rPr>
        <w:t>Functie</w:t>
      </w:r>
      <w:r w:rsidR="0098777C" w:rsidRPr="00851206">
        <w:rPr>
          <w:color w:val="065664"/>
          <w:sz w:val="44"/>
        </w:rPr>
        <w:t>profiel</w:t>
      </w:r>
    </w:p>
    <w:p w14:paraId="2C8970E8" w14:textId="77908D55" w:rsidR="0078687D" w:rsidRPr="007D4D79" w:rsidRDefault="00AC1576" w:rsidP="0098777C">
      <w:pPr>
        <w:ind w:right="-568"/>
        <w:jc w:val="center"/>
        <w:rPr>
          <w:i/>
          <w:color w:val="808080"/>
          <w:sz w:val="40"/>
        </w:rPr>
      </w:pPr>
      <w:r>
        <w:rPr>
          <w:i/>
          <w:color w:val="808080"/>
          <w:sz w:val="40"/>
        </w:rPr>
        <w:t>Uitbater horeca</w:t>
      </w:r>
    </w:p>
    <w:p w14:paraId="2FBD4ECC" w14:textId="77777777" w:rsidR="00102239" w:rsidRPr="00851206" w:rsidRDefault="008A085C" w:rsidP="00102239">
      <w:pPr>
        <w:pStyle w:val="Lijstalinea"/>
        <w:numPr>
          <w:ilvl w:val="0"/>
          <w:numId w:val="1"/>
        </w:numPr>
        <w:ind w:right="-568"/>
        <w:rPr>
          <w:color w:val="065664"/>
          <w:sz w:val="36"/>
        </w:rPr>
      </w:pPr>
      <w:r>
        <w:rPr>
          <w:color w:val="065664"/>
          <w:sz w:val="32"/>
        </w:rPr>
        <w:t>CONTEXT VAN DE FUNCTIE</w:t>
      </w:r>
      <w:r w:rsidR="00102239" w:rsidRPr="00851206">
        <w:rPr>
          <w:color w:val="065664"/>
          <w:sz w:val="36"/>
        </w:rPr>
        <w:t xml:space="preserve"> </w:t>
      </w:r>
    </w:p>
    <w:tbl>
      <w:tblPr>
        <w:tblW w:w="969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0"/>
        <w:gridCol w:w="2150"/>
        <w:gridCol w:w="2150"/>
        <w:gridCol w:w="2025"/>
        <w:gridCol w:w="1514"/>
      </w:tblGrid>
      <w:tr w:rsidR="007B63B1" w:rsidRPr="007D4D79" w14:paraId="1F23CC08" w14:textId="77777777" w:rsidTr="00FC4A4B">
        <w:trPr>
          <w:trHeight w:val="416"/>
        </w:trPr>
        <w:tc>
          <w:tcPr>
            <w:tcW w:w="1860" w:type="dxa"/>
            <w:shd w:val="clear" w:color="auto" w:fill="065664"/>
          </w:tcPr>
          <w:p w14:paraId="0C84ABC6" w14:textId="77777777" w:rsidR="007B63B1" w:rsidRPr="007D4D79" w:rsidRDefault="004D0AAE" w:rsidP="000A03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Organisatie</w:t>
            </w:r>
          </w:p>
        </w:tc>
        <w:tc>
          <w:tcPr>
            <w:tcW w:w="7839" w:type="dxa"/>
            <w:gridSpan w:val="4"/>
          </w:tcPr>
          <w:p w14:paraId="58BE7F3A" w14:textId="77777777" w:rsidR="007B63B1" w:rsidRPr="007D4D79" w:rsidRDefault="004D0AAE" w:rsidP="000A0339">
            <w:pPr>
              <w:spacing w:before="120" w:after="120"/>
            </w:pPr>
            <w:r w:rsidRPr="007D4D79">
              <w:t>Vlotter</w:t>
            </w:r>
            <w:r w:rsidR="009121DA" w:rsidRPr="007D4D79">
              <w:t xml:space="preserve"> </w:t>
            </w:r>
            <w:r w:rsidR="005B0C53">
              <w:t>Maatwerk</w:t>
            </w:r>
          </w:p>
        </w:tc>
      </w:tr>
      <w:tr w:rsidR="004D0AAE" w:rsidRPr="007D4D79" w14:paraId="429E9AAA" w14:textId="77777777" w:rsidTr="00FC4A4B">
        <w:trPr>
          <w:trHeight w:val="424"/>
        </w:trPr>
        <w:tc>
          <w:tcPr>
            <w:tcW w:w="1860" w:type="dxa"/>
            <w:shd w:val="clear" w:color="auto" w:fill="065664"/>
          </w:tcPr>
          <w:p w14:paraId="3B572154" w14:textId="77777777" w:rsidR="004D0AAE" w:rsidRPr="007D4D79" w:rsidRDefault="004D0AAE" w:rsidP="000A03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Functie</w:t>
            </w:r>
          </w:p>
        </w:tc>
        <w:tc>
          <w:tcPr>
            <w:tcW w:w="7839" w:type="dxa"/>
            <w:gridSpan w:val="4"/>
          </w:tcPr>
          <w:p w14:paraId="18A665DD" w14:textId="710D5C66" w:rsidR="004D0AAE" w:rsidRPr="007D4D79" w:rsidRDefault="00B52592" w:rsidP="000A0339">
            <w:pPr>
              <w:spacing w:before="120" w:after="120"/>
            </w:pPr>
            <w:r>
              <w:t xml:space="preserve">Uitbater </w:t>
            </w:r>
            <w:r w:rsidR="005B0C53">
              <w:t>horeca</w:t>
            </w:r>
          </w:p>
        </w:tc>
      </w:tr>
      <w:tr w:rsidR="00FC4A4B" w:rsidRPr="007D4D79" w14:paraId="003F1218" w14:textId="77777777" w:rsidTr="00FC4A4B">
        <w:trPr>
          <w:trHeight w:val="432"/>
        </w:trPr>
        <w:tc>
          <w:tcPr>
            <w:tcW w:w="1860" w:type="dxa"/>
            <w:shd w:val="clear" w:color="auto" w:fill="065664"/>
          </w:tcPr>
          <w:p w14:paraId="59A03B41" w14:textId="77777777" w:rsidR="00FC4A4B" w:rsidRPr="007D4D79" w:rsidRDefault="00FC4A4B" w:rsidP="000A03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Barema</w:t>
            </w:r>
          </w:p>
        </w:tc>
        <w:tc>
          <w:tcPr>
            <w:tcW w:w="7839" w:type="dxa"/>
            <w:gridSpan w:val="4"/>
          </w:tcPr>
          <w:p w14:paraId="730E2219" w14:textId="6B463A9A" w:rsidR="00FC4A4B" w:rsidRPr="007D4D79" w:rsidRDefault="00890F51" w:rsidP="000A0339">
            <w:pPr>
              <w:spacing w:before="120" w:after="120"/>
            </w:pPr>
            <w:r>
              <w:t xml:space="preserve">PC 327.01 Cat. </w:t>
            </w:r>
            <w:r w:rsidR="00B52592">
              <w:t>2</w:t>
            </w:r>
          </w:p>
        </w:tc>
      </w:tr>
      <w:tr w:rsidR="000A0339" w:rsidRPr="007D4D79" w14:paraId="17FD26D2" w14:textId="77777777" w:rsidTr="00FC4A4B">
        <w:trPr>
          <w:trHeight w:val="454"/>
        </w:trPr>
        <w:tc>
          <w:tcPr>
            <w:tcW w:w="1860" w:type="dxa"/>
            <w:shd w:val="clear" w:color="auto" w:fill="065664"/>
          </w:tcPr>
          <w:p w14:paraId="0EA5E3AF" w14:textId="77777777" w:rsidR="000A0339" w:rsidRPr="007D4D79" w:rsidRDefault="000A0339" w:rsidP="000A03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Diplomavereisten</w:t>
            </w:r>
          </w:p>
        </w:tc>
        <w:tc>
          <w:tcPr>
            <w:tcW w:w="7839" w:type="dxa"/>
            <w:gridSpan w:val="4"/>
          </w:tcPr>
          <w:p w14:paraId="0D1C7690" w14:textId="77777777" w:rsidR="000A0339" w:rsidRPr="007D4D79" w:rsidRDefault="00890F51" w:rsidP="00EA3673">
            <w:pPr>
              <w:spacing w:before="120" w:after="120"/>
            </w:pPr>
            <w:r>
              <w:t>Bachelor of gelijkwaardig door ervaring</w:t>
            </w:r>
          </w:p>
        </w:tc>
      </w:tr>
      <w:tr w:rsidR="00FC4A4B" w:rsidRPr="007D4D79" w14:paraId="3E7C175A" w14:textId="77777777" w:rsidTr="00851206">
        <w:trPr>
          <w:trHeight w:val="519"/>
        </w:trPr>
        <w:tc>
          <w:tcPr>
            <w:tcW w:w="1860" w:type="dxa"/>
            <w:shd w:val="clear" w:color="auto" w:fill="065664"/>
          </w:tcPr>
          <w:p w14:paraId="65C70E46" w14:textId="77777777" w:rsidR="00FC4A4B" w:rsidRPr="007D4D79" w:rsidRDefault="00FC4A4B" w:rsidP="000A03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Type contract</w:t>
            </w:r>
          </w:p>
        </w:tc>
        <w:tc>
          <w:tcPr>
            <w:tcW w:w="7839" w:type="dxa"/>
            <w:gridSpan w:val="4"/>
          </w:tcPr>
          <w:p w14:paraId="207B8A79" w14:textId="77777777" w:rsidR="00FC4A4B" w:rsidRPr="007D4D79" w:rsidRDefault="00890F51" w:rsidP="000A0339">
            <w:pPr>
              <w:spacing w:before="120" w:after="120"/>
            </w:pPr>
            <w:r>
              <w:t>Vast contract</w:t>
            </w:r>
          </w:p>
        </w:tc>
      </w:tr>
      <w:tr w:rsidR="004D0AAE" w:rsidRPr="007D4D79" w14:paraId="27B440FB" w14:textId="77777777" w:rsidTr="00FC4A4B">
        <w:trPr>
          <w:trHeight w:val="738"/>
        </w:trPr>
        <w:tc>
          <w:tcPr>
            <w:tcW w:w="1860" w:type="dxa"/>
            <w:shd w:val="clear" w:color="auto" w:fill="065664"/>
          </w:tcPr>
          <w:p w14:paraId="3998B7E7" w14:textId="77777777" w:rsidR="004D0AAE" w:rsidRPr="007D4D79" w:rsidRDefault="004D0AAE" w:rsidP="000A03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Selectieproeven</w:t>
            </w:r>
          </w:p>
        </w:tc>
        <w:tc>
          <w:tcPr>
            <w:tcW w:w="2150" w:type="dxa"/>
          </w:tcPr>
          <w:p w14:paraId="32D3FB73" w14:textId="77777777" w:rsidR="0087324D" w:rsidRDefault="004D0AAE" w:rsidP="000A0339">
            <w:pPr>
              <w:spacing w:before="120" w:after="120"/>
              <w:rPr>
                <w:sz w:val="20"/>
              </w:rPr>
            </w:pPr>
            <w:r w:rsidRPr="007D4D79">
              <w:rPr>
                <w:sz w:val="20"/>
              </w:rPr>
              <w:t>Sollicitatiegesprek</w:t>
            </w:r>
          </w:p>
          <w:p w14:paraId="09623F26" w14:textId="77777777" w:rsidR="004D0AAE" w:rsidRPr="007D4D79" w:rsidRDefault="0087324D" w:rsidP="0087324D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150" w:type="dxa"/>
          </w:tcPr>
          <w:p w14:paraId="191D5C84" w14:textId="77777777" w:rsidR="0087324D" w:rsidRDefault="004D0AAE" w:rsidP="000A0339">
            <w:pPr>
              <w:spacing w:before="120" w:after="120"/>
              <w:rPr>
                <w:sz w:val="20"/>
              </w:rPr>
            </w:pPr>
            <w:r w:rsidRPr="007D4D79">
              <w:rPr>
                <w:sz w:val="20"/>
              </w:rPr>
              <w:t>Schriftelijke proef</w:t>
            </w:r>
          </w:p>
          <w:p w14:paraId="1672E0EA" w14:textId="77777777" w:rsidR="004D0AAE" w:rsidRPr="007D4D79" w:rsidRDefault="009F5379" w:rsidP="0087324D">
            <w:pPr>
              <w:spacing w:before="120" w:after="120"/>
              <w:jc w:val="center"/>
              <w:rPr>
                <w:sz w:val="20"/>
              </w:rPr>
            </w:pPr>
            <w:r w:rsidRPr="007D4D79"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2025" w:type="dxa"/>
          </w:tcPr>
          <w:p w14:paraId="502B23E2" w14:textId="77777777" w:rsidR="0087324D" w:rsidRDefault="004D0AAE" w:rsidP="000A0339">
            <w:pPr>
              <w:spacing w:before="120" w:after="120"/>
              <w:rPr>
                <w:sz w:val="20"/>
              </w:rPr>
            </w:pPr>
            <w:r w:rsidRPr="007D4D79">
              <w:rPr>
                <w:sz w:val="20"/>
              </w:rPr>
              <w:t>Mondelinge proef</w:t>
            </w:r>
          </w:p>
          <w:p w14:paraId="220C7BC1" w14:textId="77777777" w:rsidR="004D0AAE" w:rsidRPr="007D4D79" w:rsidRDefault="00504756" w:rsidP="0087324D">
            <w:pPr>
              <w:spacing w:before="120" w:after="120"/>
              <w:jc w:val="center"/>
              <w:rPr>
                <w:sz w:val="20"/>
              </w:rPr>
            </w:pPr>
            <w:r w:rsidRPr="007D4D79"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1514" w:type="dxa"/>
          </w:tcPr>
          <w:p w14:paraId="53F46F1B" w14:textId="77777777" w:rsidR="0087324D" w:rsidRDefault="0017075C" w:rsidP="0017075C">
            <w:pPr>
              <w:spacing w:before="120" w:after="120"/>
              <w:rPr>
                <w:sz w:val="20"/>
              </w:rPr>
            </w:pPr>
            <w:r w:rsidRPr="007D4D79">
              <w:rPr>
                <w:sz w:val="20"/>
              </w:rPr>
              <w:t>Development</w:t>
            </w:r>
          </w:p>
          <w:p w14:paraId="63575066" w14:textId="77777777" w:rsidR="004D0AAE" w:rsidRPr="007D4D79" w:rsidRDefault="0087324D" w:rsidP="0087324D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102239" w:rsidRPr="007D4D79" w14:paraId="302A2807" w14:textId="77777777" w:rsidTr="00851206">
        <w:trPr>
          <w:trHeight w:val="486"/>
        </w:trPr>
        <w:tc>
          <w:tcPr>
            <w:tcW w:w="1860" w:type="dxa"/>
            <w:vMerge w:val="restart"/>
            <w:shd w:val="clear" w:color="auto" w:fill="065664"/>
          </w:tcPr>
          <w:p w14:paraId="492DB48D" w14:textId="77777777" w:rsidR="00102239" w:rsidRPr="007D4D79" w:rsidRDefault="00102239" w:rsidP="00102239">
            <w:pPr>
              <w:spacing w:before="120" w:after="120"/>
              <w:rPr>
                <w:b/>
                <w:color w:val="FFFFFF"/>
              </w:rPr>
            </w:pPr>
            <w:r w:rsidRPr="007D4D79">
              <w:rPr>
                <w:b/>
                <w:color w:val="FFFFFF"/>
              </w:rPr>
              <w:t>Plaats in de organisatie</w:t>
            </w:r>
          </w:p>
        </w:tc>
        <w:tc>
          <w:tcPr>
            <w:tcW w:w="2150" w:type="dxa"/>
          </w:tcPr>
          <w:p w14:paraId="7974571E" w14:textId="77777777" w:rsidR="00102239" w:rsidRPr="007D4D79" w:rsidRDefault="00102239" w:rsidP="000A0339">
            <w:pPr>
              <w:spacing w:before="120" w:after="120"/>
            </w:pPr>
            <w:r w:rsidRPr="007D4D79">
              <w:t xml:space="preserve">Rapporteert aan </w:t>
            </w:r>
          </w:p>
        </w:tc>
        <w:tc>
          <w:tcPr>
            <w:tcW w:w="5689" w:type="dxa"/>
            <w:gridSpan w:val="3"/>
          </w:tcPr>
          <w:p w14:paraId="7F3F0830" w14:textId="77777777" w:rsidR="00102239" w:rsidRPr="007D4D79" w:rsidRDefault="005B0C53" w:rsidP="000A0339">
            <w:pPr>
              <w:spacing w:before="120" w:after="120"/>
            </w:pPr>
            <w:r>
              <w:t>Business Unit Manager Dienstverlening</w:t>
            </w:r>
          </w:p>
        </w:tc>
      </w:tr>
      <w:tr w:rsidR="00102239" w:rsidRPr="007D4D79" w14:paraId="457210A3" w14:textId="77777777" w:rsidTr="00851206">
        <w:trPr>
          <w:trHeight w:val="467"/>
        </w:trPr>
        <w:tc>
          <w:tcPr>
            <w:tcW w:w="1860" w:type="dxa"/>
            <w:vMerge/>
            <w:shd w:val="clear" w:color="auto" w:fill="065664"/>
          </w:tcPr>
          <w:p w14:paraId="5C4E617E" w14:textId="77777777" w:rsidR="00102239" w:rsidRPr="007D4D79" w:rsidRDefault="00102239" w:rsidP="000A0339">
            <w:pPr>
              <w:spacing w:before="120" w:after="120"/>
            </w:pPr>
          </w:p>
        </w:tc>
        <w:tc>
          <w:tcPr>
            <w:tcW w:w="2150" w:type="dxa"/>
          </w:tcPr>
          <w:p w14:paraId="45FF0D84" w14:textId="77777777" w:rsidR="00102239" w:rsidRPr="007D4D79" w:rsidRDefault="00097180" w:rsidP="00FC4A4B">
            <w:pPr>
              <w:spacing w:before="120" w:after="120"/>
            </w:pPr>
            <w:r w:rsidRPr="007D4D79">
              <w:t>Werkt samen met</w:t>
            </w:r>
          </w:p>
        </w:tc>
        <w:tc>
          <w:tcPr>
            <w:tcW w:w="5689" w:type="dxa"/>
            <w:gridSpan w:val="3"/>
          </w:tcPr>
          <w:p w14:paraId="64B66CA0" w14:textId="19743517" w:rsidR="00102239" w:rsidRPr="007D4D79" w:rsidRDefault="00890F51" w:rsidP="000A0339">
            <w:pPr>
              <w:spacing w:before="120" w:after="120"/>
            </w:pPr>
            <w:r>
              <w:rPr>
                <w:rStyle w:val="normaltextrun"/>
                <w:rFonts w:ascii="Aptos" w:hAnsi="Aptos"/>
                <w:color w:val="1A1A1A"/>
                <w:sz w:val="21"/>
                <w:szCs w:val="21"/>
                <w:shd w:val="clear" w:color="auto" w:fill="FFFFFF"/>
              </w:rPr>
              <w:t> BUM, sociale dienst, financiële dienst, HR en communicat</w:t>
            </w:r>
            <w:r w:rsidR="00C24EE6">
              <w:rPr>
                <w:rStyle w:val="normaltextrun"/>
                <w:rFonts w:ascii="Aptos" w:hAnsi="Aptos"/>
                <w:color w:val="1A1A1A"/>
                <w:sz w:val="21"/>
                <w:szCs w:val="21"/>
                <w:shd w:val="clear" w:color="auto" w:fill="FFFFFF"/>
              </w:rPr>
              <w:t>ie</w:t>
            </w:r>
          </w:p>
        </w:tc>
      </w:tr>
      <w:tr w:rsidR="00102239" w:rsidRPr="007D4D79" w14:paraId="14E74AAD" w14:textId="77777777" w:rsidTr="00851206">
        <w:trPr>
          <w:trHeight w:val="467"/>
        </w:trPr>
        <w:tc>
          <w:tcPr>
            <w:tcW w:w="1860" w:type="dxa"/>
            <w:vMerge/>
            <w:shd w:val="clear" w:color="auto" w:fill="065664"/>
          </w:tcPr>
          <w:p w14:paraId="43F5273D" w14:textId="77777777" w:rsidR="00102239" w:rsidRPr="007D4D79" w:rsidRDefault="00102239" w:rsidP="000A0339">
            <w:pPr>
              <w:spacing w:before="120" w:after="120"/>
            </w:pPr>
          </w:p>
        </w:tc>
        <w:tc>
          <w:tcPr>
            <w:tcW w:w="2150" w:type="dxa"/>
          </w:tcPr>
          <w:p w14:paraId="2EEF29D3" w14:textId="77777777" w:rsidR="00102239" w:rsidRPr="007D4D79" w:rsidRDefault="00102239" w:rsidP="00FC4A4B">
            <w:pPr>
              <w:spacing w:before="120" w:after="120"/>
            </w:pPr>
            <w:r w:rsidRPr="007D4D79">
              <w:t>Vervanger bij</w:t>
            </w:r>
            <w:r w:rsidR="00FC4A4B" w:rsidRPr="007D4D79">
              <w:t xml:space="preserve"> afwezigheid</w:t>
            </w:r>
            <w:r w:rsidRPr="007D4D79">
              <w:t xml:space="preserve"> </w:t>
            </w:r>
          </w:p>
        </w:tc>
        <w:tc>
          <w:tcPr>
            <w:tcW w:w="5689" w:type="dxa"/>
            <w:gridSpan w:val="3"/>
          </w:tcPr>
          <w:p w14:paraId="28245540" w14:textId="77777777" w:rsidR="00102239" w:rsidRPr="007D4D79" w:rsidRDefault="0087324D" w:rsidP="00102239">
            <w:pPr>
              <w:spacing w:before="120" w:after="120"/>
            </w:pPr>
            <w:r>
              <w:t>Werkvloerbegeleider</w:t>
            </w:r>
          </w:p>
        </w:tc>
      </w:tr>
    </w:tbl>
    <w:p w14:paraId="08287AD6" w14:textId="77777777" w:rsidR="009D19E8" w:rsidRPr="00695536" w:rsidRDefault="009D19E8"/>
    <w:p w14:paraId="13FD08C3" w14:textId="6A0ED47C" w:rsidR="00346844" w:rsidRPr="001D1FFC" w:rsidRDefault="00695536" w:rsidP="001D1FFC">
      <w:pPr>
        <w:pStyle w:val="Norma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1D1FFC">
        <w:rPr>
          <w:rFonts w:asciiTheme="minorHAnsi" w:hAnsiTheme="minorHAnsi" w:cstheme="minorHAnsi"/>
          <w:color w:val="065664"/>
          <w:sz w:val="32"/>
          <w:szCs w:val="36"/>
        </w:rPr>
        <w:t>DOEL VAN DE FUNCTIE</w:t>
      </w:r>
    </w:p>
    <w:p w14:paraId="6D45C9F9" w14:textId="77777777" w:rsidR="005B0C53" w:rsidRPr="00890F51" w:rsidRDefault="005B0C53" w:rsidP="00890F51">
      <w:pPr>
        <w:pStyle w:val="Normaalweb"/>
        <w:rPr>
          <w:rFonts w:ascii="Calibri" w:hAnsi="Calibri"/>
          <w:sz w:val="22"/>
          <w:szCs w:val="22"/>
        </w:rPr>
      </w:pPr>
      <w:r w:rsidRPr="00890F51">
        <w:rPr>
          <w:rFonts w:ascii="Calibri" w:hAnsi="Calibri"/>
          <w:sz w:val="22"/>
          <w:szCs w:val="22"/>
        </w:rPr>
        <w:t xml:space="preserve">Bij </w:t>
      </w:r>
      <w:r w:rsidRPr="00890F51">
        <w:rPr>
          <w:rStyle w:val="Zwaar"/>
          <w:rFonts w:ascii="Calibri" w:hAnsi="Calibri"/>
          <w:sz w:val="22"/>
          <w:szCs w:val="22"/>
        </w:rPr>
        <w:t>Vlotter Maatwerk – afdeling horeca</w:t>
      </w:r>
      <w:r w:rsidRPr="00890F51">
        <w:rPr>
          <w:rFonts w:ascii="Calibri" w:hAnsi="Calibri"/>
          <w:sz w:val="22"/>
          <w:szCs w:val="22"/>
        </w:rPr>
        <w:t xml:space="preserve"> durven we nieuwe pannen op het vuur te zetten.</w:t>
      </w:r>
    </w:p>
    <w:p w14:paraId="29624AF2" w14:textId="77777777" w:rsidR="005B0C53" w:rsidRPr="005B0C53" w:rsidRDefault="005B0C53" w:rsidP="005B0C53">
      <w:pPr>
        <w:pStyle w:val="Normaalweb"/>
        <w:rPr>
          <w:rFonts w:ascii="Calibri" w:hAnsi="Calibri"/>
          <w:sz w:val="22"/>
          <w:szCs w:val="22"/>
        </w:rPr>
      </w:pPr>
      <w:r w:rsidRPr="005B0C53">
        <w:rPr>
          <w:rFonts w:ascii="Calibri" w:hAnsi="Calibri"/>
          <w:sz w:val="22"/>
          <w:szCs w:val="22"/>
        </w:rPr>
        <w:t>Onze medewerkers maken al jaren verschillende van onze locaties tot een vaste waarde. Sinds september 2026 openden we een gloednieuwe zaak: nl.  “De Achterdeur”.  Dit eetcafé en vergaderzaal vormt samen met ons buurthuis Boomkewies de ruggengraat van onze afdeling horeca.</w:t>
      </w:r>
      <w:r w:rsidRPr="005B0C53">
        <w:rPr>
          <w:rFonts w:ascii="Calibri" w:hAnsi="Calibri"/>
          <w:sz w:val="22"/>
          <w:szCs w:val="22"/>
        </w:rPr>
        <w:br/>
        <w:t xml:space="preserve">Geen copy-paste horecazaken, wel een plek waar </w:t>
      </w:r>
      <w:r w:rsidRPr="005B0C53">
        <w:rPr>
          <w:rStyle w:val="Zwaar"/>
          <w:rFonts w:ascii="Calibri" w:hAnsi="Calibri"/>
          <w:sz w:val="22"/>
          <w:szCs w:val="22"/>
        </w:rPr>
        <w:t>eten, mensen en groei</w:t>
      </w:r>
      <w:r w:rsidRPr="005B0C53">
        <w:rPr>
          <w:rFonts w:ascii="Calibri" w:hAnsi="Calibri"/>
          <w:sz w:val="22"/>
          <w:szCs w:val="22"/>
        </w:rPr>
        <w:t xml:space="preserve"> samen sudderen.</w:t>
      </w:r>
    </w:p>
    <w:p w14:paraId="3AE1F890" w14:textId="1491D764" w:rsidR="005B0C53" w:rsidRDefault="005B0C53" w:rsidP="005B0C53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nl-BE"/>
        </w:rPr>
      </w:pPr>
      <w:r>
        <w:rPr>
          <w:rStyle w:val="normaltextrun"/>
          <w:rFonts w:ascii="Aptos" w:hAnsi="Aptos"/>
          <w:color w:val="1A1A1A"/>
          <w:shd w:val="clear" w:color="auto" w:fill="FFFFFF"/>
        </w:rPr>
        <w:t xml:space="preserve">De </w:t>
      </w:r>
      <w:r w:rsidR="00CC5C89">
        <w:rPr>
          <w:rStyle w:val="normaltextrun"/>
          <w:rFonts w:ascii="Aptos" w:hAnsi="Aptos"/>
          <w:color w:val="1A1A1A"/>
          <w:shd w:val="clear" w:color="auto" w:fill="FFFFFF"/>
        </w:rPr>
        <w:t>Uitbater</w:t>
      </w:r>
      <w:r>
        <w:rPr>
          <w:rStyle w:val="normaltextrun"/>
          <w:rFonts w:ascii="Aptos" w:hAnsi="Aptos"/>
          <w:color w:val="1A1A1A"/>
          <w:shd w:val="clear" w:color="auto" w:fill="FFFFFF"/>
        </w:rPr>
        <w:t xml:space="preserve"> horeca draagt de </w:t>
      </w:r>
      <w:r>
        <w:rPr>
          <w:rStyle w:val="normaltextrun"/>
          <w:rFonts w:ascii="Aptos" w:hAnsi="Aptos"/>
          <w:b/>
          <w:bCs/>
          <w:color w:val="1A1A1A"/>
          <w:shd w:val="clear" w:color="auto" w:fill="FFFFFF"/>
        </w:rPr>
        <w:t>integrale verantwoordelijkheid</w:t>
      </w:r>
      <w:r>
        <w:rPr>
          <w:rStyle w:val="normaltextrun"/>
          <w:rFonts w:ascii="Aptos" w:hAnsi="Aptos"/>
          <w:color w:val="1A1A1A"/>
          <w:shd w:val="clear" w:color="auto" w:fill="FFFFFF"/>
        </w:rPr>
        <w:t xml:space="preserve"> voor de exploitatie van het </w:t>
      </w:r>
      <w:r>
        <w:rPr>
          <w:rStyle w:val="normaltextrun"/>
          <w:rFonts w:ascii="Aptos" w:hAnsi="Aptos"/>
          <w:b/>
          <w:bCs/>
          <w:color w:val="1A1A1A"/>
          <w:shd w:val="clear" w:color="auto" w:fill="FFFFFF"/>
        </w:rPr>
        <w:t>eetcafé</w:t>
      </w:r>
      <w:r>
        <w:rPr>
          <w:rStyle w:val="normaltextrun"/>
          <w:rFonts w:ascii="Aptos" w:hAnsi="Aptos"/>
          <w:color w:val="1A1A1A"/>
          <w:shd w:val="clear" w:color="auto" w:fill="FFFFFF"/>
        </w:rPr>
        <w:t xml:space="preserve"> de </w:t>
      </w:r>
      <w:r>
        <w:rPr>
          <w:rStyle w:val="normaltextrun"/>
          <w:rFonts w:ascii="Aptos" w:hAnsi="Aptos"/>
          <w:b/>
          <w:bCs/>
          <w:color w:val="1A1A1A"/>
          <w:shd w:val="clear" w:color="auto" w:fill="FFFFFF"/>
        </w:rPr>
        <w:t>vergaderzaal en</w:t>
      </w:r>
      <w:r w:rsidRPr="00527E97">
        <w:rPr>
          <w:rStyle w:val="normaltextrun"/>
          <w:rFonts w:ascii="Aptos" w:hAnsi="Aptos"/>
          <w:color w:val="1A1A1A"/>
          <w:shd w:val="clear" w:color="auto" w:fill="FFFFFF"/>
        </w:rPr>
        <w:t xml:space="preserve"> van het</w:t>
      </w:r>
      <w:r>
        <w:rPr>
          <w:rStyle w:val="normaltextrun"/>
          <w:rFonts w:ascii="Aptos" w:hAnsi="Aptos"/>
          <w:b/>
          <w:bCs/>
          <w:color w:val="1A1A1A"/>
          <w:shd w:val="clear" w:color="auto" w:fill="FFFFFF"/>
        </w:rPr>
        <w:t xml:space="preserve"> Buurthuis: Je doet dit</w:t>
      </w:r>
      <w:r>
        <w:rPr>
          <w:rStyle w:val="normaltextrun"/>
          <w:rFonts w:ascii="Aptos" w:hAnsi="Aptos"/>
          <w:color w:val="1A1A1A"/>
          <w:shd w:val="clear" w:color="auto" w:fill="FFFFFF"/>
        </w:rPr>
        <w:t xml:space="preserve">: </w:t>
      </w:r>
      <w:r>
        <w:rPr>
          <w:rStyle w:val="normaltextrun"/>
          <w:rFonts w:ascii="Aptos" w:hAnsi="Aptos"/>
          <w:b/>
          <w:bCs/>
          <w:color w:val="1A1A1A"/>
          <w:shd w:val="clear" w:color="auto" w:fill="FFFFFF"/>
        </w:rPr>
        <w:t>commercieel, operationeel, financieel en personeelsmatig</w:t>
      </w:r>
      <w:r>
        <w:rPr>
          <w:rStyle w:val="normaltextrun"/>
          <w:rFonts w:ascii="Aptos" w:hAnsi="Aptos"/>
          <w:color w:val="1A1A1A"/>
          <w:shd w:val="clear" w:color="auto" w:fill="FFFFFF"/>
        </w:rPr>
        <w:t>. Hij/zij bouwt samen een zaak uit die financieel op eigen benen staat, een herkenbare plaats verwerft in de Rupelstreek, en waarin maatwerkers groeien in een professionele werkomgeving.</w:t>
      </w:r>
      <w:r>
        <w:rPr>
          <w:rStyle w:val="eop"/>
          <w:rFonts w:ascii="Aptos" w:hAnsi="Aptos"/>
          <w:color w:val="1A1A1A"/>
          <w:bdr w:val="none" w:sz="0" w:space="0" w:color="auto" w:frame="1"/>
          <w:shd w:val="clear" w:color="auto" w:fill="C6C6C6"/>
        </w:rPr>
        <w:t> </w:t>
      </w:r>
    </w:p>
    <w:p w14:paraId="0A096D34" w14:textId="77777777" w:rsidR="005B0C53" w:rsidRPr="0071696B" w:rsidRDefault="005B0C53" w:rsidP="005B0C53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nl-BE"/>
        </w:rPr>
      </w:pPr>
      <w:r w:rsidRPr="0071696B">
        <w:rPr>
          <w:rFonts w:eastAsia="Times New Roman"/>
          <w:lang w:eastAsia="nl-BE"/>
        </w:rPr>
        <w:lastRenderedPageBreak/>
        <w:t>Hij/zij</w:t>
      </w:r>
      <w:r w:rsidRPr="0071696B">
        <w:rPr>
          <w:rFonts w:eastAsia="Times New Roman"/>
          <w:sz w:val="20"/>
          <w:szCs w:val="20"/>
          <w:lang w:eastAsia="nl-BE"/>
        </w:rPr>
        <w:t xml:space="preserve"> </w:t>
      </w:r>
      <w:r w:rsidRPr="0085027A">
        <w:rPr>
          <w:rFonts w:eastAsia="Times New Roman"/>
          <w:lang w:eastAsia="nl-BE"/>
        </w:rPr>
        <w:t xml:space="preserve">staat in voor de verdere uitbouw van de horeca-activiteiten, waaronder de vergaderzaal en het eetcafé. </w:t>
      </w:r>
      <w:r>
        <w:rPr>
          <w:rFonts w:eastAsia="Times New Roman"/>
          <w:lang w:eastAsia="nl-BE"/>
        </w:rPr>
        <w:t xml:space="preserve">Hij/zij </w:t>
      </w:r>
      <w:r w:rsidRPr="0085027A">
        <w:rPr>
          <w:rFonts w:eastAsia="Times New Roman"/>
          <w:lang w:eastAsia="nl-BE"/>
        </w:rPr>
        <w:t>ontwikkelt commerciële opportuniteiten, bouwt relaties uit met klanten en partners en bewaakt de financiële resultaten. Tegelijk zorg</w:t>
      </w:r>
      <w:r>
        <w:rPr>
          <w:rFonts w:eastAsia="Times New Roman"/>
          <w:lang w:eastAsia="nl-BE"/>
        </w:rPr>
        <w:t>t hij/zij</w:t>
      </w:r>
      <w:r w:rsidRPr="0085027A">
        <w:rPr>
          <w:rFonts w:eastAsia="Times New Roman"/>
          <w:lang w:eastAsia="nl-BE"/>
        </w:rPr>
        <w:t xml:space="preserve"> voor een kwaliteitsvolle dagelijkse werking, duidelijke processen en een veilige en inclusieve werkomgeving.</w:t>
      </w:r>
    </w:p>
    <w:p w14:paraId="26AF22E8" w14:textId="663C514F" w:rsidR="005B0C53" w:rsidRPr="0085027A" w:rsidRDefault="005B0C53" w:rsidP="005B0C53">
      <w:p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>
        <w:rPr>
          <w:rFonts w:eastAsia="Times New Roman"/>
          <w:lang w:eastAsia="nl-BE"/>
        </w:rPr>
        <w:t>Hij/zij</w:t>
      </w:r>
      <w:r w:rsidRPr="0085027A">
        <w:rPr>
          <w:rFonts w:eastAsia="Times New Roman"/>
          <w:lang w:eastAsia="nl-BE"/>
        </w:rPr>
        <w:t xml:space="preserve"> geeft </w:t>
      </w:r>
      <w:r>
        <w:rPr>
          <w:rFonts w:eastAsia="Times New Roman"/>
          <w:lang w:eastAsia="nl-BE"/>
        </w:rPr>
        <w:t xml:space="preserve">direct </w:t>
      </w:r>
      <w:r w:rsidRPr="0085027A">
        <w:rPr>
          <w:rFonts w:eastAsia="Times New Roman"/>
          <w:lang w:eastAsia="nl-BE"/>
        </w:rPr>
        <w:t xml:space="preserve">leiding aan een team van ongeveer </w:t>
      </w:r>
      <w:r>
        <w:rPr>
          <w:rFonts w:eastAsia="Times New Roman"/>
          <w:lang w:eastAsia="nl-BE"/>
        </w:rPr>
        <w:t>6</w:t>
      </w:r>
      <w:r w:rsidRPr="0085027A">
        <w:rPr>
          <w:rFonts w:eastAsia="Times New Roman"/>
          <w:lang w:eastAsia="nl-BE"/>
        </w:rPr>
        <w:t xml:space="preserve"> begeleiders (</w:t>
      </w:r>
      <w:r>
        <w:rPr>
          <w:rFonts w:eastAsia="Times New Roman"/>
          <w:lang w:eastAsia="nl-BE"/>
        </w:rPr>
        <w:t>Koks</w:t>
      </w:r>
      <w:r w:rsidRPr="0085027A">
        <w:rPr>
          <w:rFonts w:eastAsia="Times New Roman"/>
          <w:lang w:eastAsia="nl-BE"/>
        </w:rPr>
        <w:t xml:space="preserve"> en zaal</w:t>
      </w:r>
      <w:r>
        <w:rPr>
          <w:rFonts w:eastAsia="Times New Roman"/>
          <w:lang w:eastAsia="nl-BE"/>
        </w:rPr>
        <w:t>verantwoordelijken</w:t>
      </w:r>
      <w:r w:rsidRPr="0085027A">
        <w:rPr>
          <w:rFonts w:eastAsia="Times New Roman"/>
          <w:lang w:eastAsia="nl-BE"/>
        </w:rPr>
        <w:t>) en</w:t>
      </w:r>
      <w:r>
        <w:rPr>
          <w:rFonts w:eastAsia="Times New Roman"/>
          <w:lang w:eastAsia="nl-BE"/>
        </w:rPr>
        <w:t xml:space="preserve"> onrechtstreeks aan</w:t>
      </w:r>
      <w:r w:rsidRPr="0085027A">
        <w:rPr>
          <w:rFonts w:eastAsia="Times New Roman"/>
          <w:lang w:eastAsia="nl-BE"/>
        </w:rPr>
        <w:t xml:space="preserve"> een tiental maatwerkers. </w:t>
      </w:r>
      <w:r>
        <w:rPr>
          <w:rFonts w:eastAsia="Times New Roman"/>
          <w:lang w:eastAsia="nl-BE"/>
        </w:rPr>
        <w:t xml:space="preserve">Hij/zij </w:t>
      </w:r>
      <w:r w:rsidRPr="0085027A">
        <w:rPr>
          <w:rFonts w:eastAsia="Times New Roman"/>
          <w:lang w:eastAsia="nl-BE"/>
        </w:rPr>
        <w:t>werkt daarbij nauw samen met de BUM, ondersteunende diensten, collega-</w:t>
      </w:r>
      <w:r w:rsidR="001C689A">
        <w:rPr>
          <w:rFonts w:eastAsia="Times New Roman"/>
          <w:lang w:eastAsia="nl-BE"/>
        </w:rPr>
        <w:t>Uitbater</w:t>
      </w:r>
      <w:r w:rsidRPr="0085027A">
        <w:rPr>
          <w:rFonts w:eastAsia="Times New Roman"/>
          <w:lang w:eastAsia="nl-BE"/>
        </w:rPr>
        <w:t>s, de sociale dienst en de jobcoach.</w:t>
      </w:r>
    </w:p>
    <w:p w14:paraId="27DAEEE8" w14:textId="77777777" w:rsidR="005B0C53" w:rsidRPr="0085027A" w:rsidRDefault="005B0C53" w:rsidP="005B0C53">
      <w:p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>
        <w:rPr>
          <w:rFonts w:eastAsia="Times New Roman"/>
          <w:lang w:eastAsia="nl-BE"/>
        </w:rPr>
        <w:t>Hij/zij is</w:t>
      </w:r>
      <w:r w:rsidRPr="0085027A">
        <w:rPr>
          <w:rFonts w:eastAsia="Times New Roman"/>
          <w:lang w:eastAsia="nl-BE"/>
        </w:rPr>
        <w:t xml:space="preserve"> zichtbaar aanwezig op de werkvloer en steekt waar nodig zelf de handen uit de mouwen, zonder je sturende en coördinerende rol uit het oog te verliezen.</w:t>
      </w:r>
    </w:p>
    <w:p w14:paraId="150BFED8" w14:textId="77777777" w:rsidR="00102239" w:rsidRPr="005B0C53" w:rsidRDefault="00FC4A4B" w:rsidP="005B0C53">
      <w:pPr>
        <w:pStyle w:val="Lijstalinea"/>
        <w:numPr>
          <w:ilvl w:val="0"/>
          <w:numId w:val="1"/>
        </w:numPr>
        <w:rPr>
          <w:color w:val="065664"/>
          <w:sz w:val="20"/>
        </w:rPr>
      </w:pPr>
      <w:r w:rsidRPr="005B0C53">
        <w:rPr>
          <w:color w:val="065664"/>
          <w:sz w:val="32"/>
          <w:szCs w:val="36"/>
        </w:rPr>
        <w:t>KWALIFICATIE</w:t>
      </w:r>
      <w:r w:rsidR="00695536" w:rsidRPr="005B0C53">
        <w:rPr>
          <w:color w:val="065664"/>
          <w:sz w:val="32"/>
          <w:szCs w:val="36"/>
        </w:rPr>
        <w:t xml:space="preserve">VEREISTEN </w:t>
      </w:r>
      <w:r w:rsidR="005B0C53">
        <w:rPr>
          <w:color w:val="065664"/>
          <w:sz w:val="32"/>
          <w:szCs w:val="36"/>
        </w:rPr>
        <w:t>EN COMPETENTIES</w:t>
      </w:r>
    </w:p>
    <w:p w14:paraId="083C5FAA" w14:textId="4A406037" w:rsidR="005B0C53" w:rsidRPr="0085027A" w:rsidRDefault="005B0C53" w:rsidP="005B0C53">
      <w:p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>
        <w:rPr>
          <w:rFonts w:eastAsia="Times New Roman"/>
          <w:lang w:eastAsia="nl-BE"/>
        </w:rPr>
        <w:t xml:space="preserve">De </w:t>
      </w:r>
      <w:r w:rsidR="00CC5C89">
        <w:rPr>
          <w:rFonts w:eastAsia="Times New Roman"/>
          <w:lang w:eastAsia="nl-BE"/>
        </w:rPr>
        <w:t>Uitbater</w:t>
      </w:r>
      <w:r w:rsidRPr="0085027A">
        <w:rPr>
          <w:rFonts w:eastAsia="Times New Roman"/>
          <w:lang w:eastAsia="nl-BE"/>
        </w:rPr>
        <w:t xml:space="preserve"> horeca </w:t>
      </w:r>
      <w:r>
        <w:rPr>
          <w:rFonts w:eastAsia="Times New Roman"/>
          <w:lang w:eastAsia="nl-BE"/>
        </w:rPr>
        <w:t>is</w:t>
      </w:r>
      <w:r w:rsidRPr="0085027A">
        <w:rPr>
          <w:rFonts w:eastAsia="Times New Roman"/>
          <w:lang w:eastAsia="nl-BE"/>
        </w:rPr>
        <w:t xml:space="preserve"> een enthousiaste en betrokken leidinggevende die graag verantwoordelijkheid neemt voor mensen, klanten, kwaliteit en resultaten. </w:t>
      </w:r>
      <w:r>
        <w:rPr>
          <w:rFonts w:eastAsia="Times New Roman"/>
          <w:lang w:eastAsia="nl-BE"/>
        </w:rPr>
        <w:t xml:space="preserve">Hij/zij </w:t>
      </w:r>
      <w:r w:rsidRPr="0085027A">
        <w:rPr>
          <w:rFonts w:eastAsia="Times New Roman"/>
          <w:lang w:eastAsia="nl-BE"/>
        </w:rPr>
        <w:t>beschikt over:</w:t>
      </w:r>
    </w:p>
    <w:p w14:paraId="0F2EC345" w14:textId="77777777" w:rsidR="005B0C53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Leidinggevende capaciteiten:</w:t>
      </w:r>
      <w:r w:rsidRPr="0085027A">
        <w:rPr>
          <w:rFonts w:eastAsia="Times New Roman"/>
          <w:lang w:eastAsia="nl-BE"/>
        </w:rPr>
        <w:t xml:space="preserve"> je hebt ervaring met het aansturen van een team en het motiveren van mensen. Je zorgt voor duidelijke kaders, structuur en consequente opvolging.</w:t>
      </w:r>
    </w:p>
    <w:p w14:paraId="1005DEA0" w14:textId="77777777" w:rsidR="005B0C53" w:rsidRPr="00527E97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527E97">
        <w:rPr>
          <w:rFonts w:eastAsia="Times New Roman"/>
          <w:b/>
          <w:bCs/>
          <w:lang w:eastAsia="nl-BE"/>
        </w:rPr>
        <w:t>Veiligheid en hygiëne:</w:t>
      </w:r>
      <w:r>
        <w:rPr>
          <w:rFonts w:eastAsia="Times New Roman"/>
          <w:lang w:eastAsia="nl-BE"/>
        </w:rPr>
        <w:t xml:space="preserve"> </w:t>
      </w:r>
      <w:r w:rsidRPr="00527E97">
        <w:rPr>
          <w:rFonts w:eastAsia="Times New Roman"/>
          <w:lang w:eastAsia="nl-BE"/>
        </w:rPr>
        <w:t>Kennis van HACCP, horecawetgeving en sociale wetgeving</w:t>
      </w:r>
    </w:p>
    <w:p w14:paraId="4C3A4836" w14:textId="77777777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Commerciële ingesteldheid:</w:t>
      </w:r>
      <w:r w:rsidRPr="0085027A">
        <w:rPr>
          <w:rFonts w:eastAsia="Times New Roman"/>
          <w:lang w:eastAsia="nl-BE"/>
        </w:rPr>
        <w:t xml:space="preserve"> je ziet opportuniteiten, denkt klantgericht en weet commerciële kansen te vertalen naar concrete acties en resultaten.</w:t>
      </w:r>
    </w:p>
    <w:p w14:paraId="72F12046" w14:textId="77777777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Goede communicatieve vaardigheden:</w:t>
      </w:r>
      <w:r w:rsidRPr="0085027A">
        <w:rPr>
          <w:rFonts w:eastAsia="Times New Roman"/>
          <w:lang w:eastAsia="nl-BE"/>
        </w:rPr>
        <w:t xml:space="preserve"> je communiceert duidelijk en transparant met medewerkers, andere afdelingen, klanten, partners en externe stakeholders.</w:t>
      </w:r>
    </w:p>
    <w:p w14:paraId="27700369" w14:textId="77777777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Flexibiliteit:</w:t>
      </w:r>
      <w:r w:rsidRPr="0085027A">
        <w:rPr>
          <w:rFonts w:eastAsia="Times New Roman"/>
          <w:lang w:eastAsia="nl-BE"/>
        </w:rPr>
        <w:t xml:space="preserve"> je past je gemakkelijk aan veranderende omstandigheden aan en denkt actief mee over verbeteringen en nieuwe opportuniteiten.</w:t>
      </w:r>
    </w:p>
    <w:p w14:paraId="0F3F8EDE" w14:textId="77777777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Probleemoplossend vermogen:</w:t>
      </w:r>
      <w:r w:rsidRPr="0085027A">
        <w:rPr>
          <w:rFonts w:eastAsia="Times New Roman"/>
          <w:lang w:eastAsia="nl-BE"/>
        </w:rPr>
        <w:t xml:space="preserve"> je pakt problemen snel en effectief aan en zoekt naar duurzame oplossingen.</w:t>
      </w:r>
    </w:p>
    <w:p w14:paraId="14588536" w14:textId="77777777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Creativiteit en ondernemerschap:</w:t>
      </w:r>
      <w:r w:rsidRPr="0085027A">
        <w:rPr>
          <w:rFonts w:eastAsia="Times New Roman"/>
          <w:lang w:eastAsia="nl-BE"/>
        </w:rPr>
        <w:t xml:space="preserve"> je speelt proactief in op veranderende behoeften in de horeca en ontwikkelt nieuwe ideeën voor aanbod, dienstverlening en samenwerking.</w:t>
      </w:r>
      <w:r>
        <w:rPr>
          <w:rFonts w:eastAsia="Times New Roman"/>
          <w:lang w:eastAsia="nl-BE"/>
        </w:rPr>
        <w:t xml:space="preserve"> Je bent </w:t>
      </w:r>
      <w:proofErr w:type="spellStart"/>
      <w:r>
        <w:rPr>
          <w:rFonts w:eastAsia="Times New Roman"/>
          <w:lang w:eastAsia="nl-BE"/>
        </w:rPr>
        <w:t>pro-actief</w:t>
      </w:r>
      <w:proofErr w:type="spellEnd"/>
      <w:r>
        <w:rPr>
          <w:rFonts w:eastAsia="Times New Roman"/>
          <w:lang w:eastAsia="nl-BE"/>
        </w:rPr>
        <w:t xml:space="preserve"> en betrokken en pakt de dingen vast.</w:t>
      </w:r>
    </w:p>
    <w:p w14:paraId="22FB22B0" w14:textId="7DB8C279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Financieel inzicht:</w:t>
      </w:r>
      <w:r w:rsidRPr="0085027A">
        <w:rPr>
          <w:rFonts w:eastAsia="Times New Roman"/>
          <w:lang w:eastAsia="nl-BE"/>
        </w:rPr>
        <w:t xml:space="preserve"> </w:t>
      </w:r>
      <w:r>
        <w:rPr>
          <w:rStyle w:val="normaltextrun"/>
          <w:rFonts w:ascii="Aptos" w:hAnsi="Aptos"/>
          <w:color w:val="1A1A1A"/>
          <w:sz w:val="21"/>
          <w:szCs w:val="21"/>
          <w:shd w:val="clear" w:color="auto" w:fill="FFFFFF"/>
        </w:rPr>
        <w:t xml:space="preserve">Aantoonbaar cijfermatig sterk: kan een resultatenrekening lezen, een food </w:t>
      </w:r>
      <w:proofErr w:type="spellStart"/>
      <w:r>
        <w:rPr>
          <w:rStyle w:val="normaltextrun"/>
          <w:rFonts w:ascii="Aptos" w:hAnsi="Aptos"/>
          <w:color w:val="1A1A1A"/>
          <w:sz w:val="21"/>
          <w:szCs w:val="21"/>
          <w:shd w:val="clear" w:color="auto" w:fill="FFFFFF"/>
        </w:rPr>
        <w:t>cost</w:t>
      </w:r>
      <w:proofErr w:type="spellEnd"/>
      <w:r>
        <w:rPr>
          <w:rStyle w:val="normaltextrun"/>
          <w:rFonts w:ascii="Aptos" w:hAnsi="Aptos"/>
          <w:color w:val="1A1A1A"/>
          <w:sz w:val="21"/>
          <w:szCs w:val="21"/>
          <w:shd w:val="clear" w:color="auto" w:fill="FFFFFF"/>
        </w:rPr>
        <w:t xml:space="preserve"> berekenen</w:t>
      </w:r>
      <w:r w:rsidR="006A4B58">
        <w:rPr>
          <w:rStyle w:val="normaltextrun"/>
          <w:rFonts w:ascii="Aptos" w:hAnsi="Aptos"/>
          <w:color w:val="1A1A1A"/>
          <w:sz w:val="21"/>
          <w:szCs w:val="21"/>
          <w:shd w:val="clear" w:color="auto" w:fill="FFFFFF"/>
        </w:rPr>
        <w:t>.</w:t>
      </w:r>
      <w:r>
        <w:rPr>
          <w:rStyle w:val="eop"/>
          <w:rFonts w:ascii="Aptos" w:hAnsi="Aptos"/>
          <w:color w:val="1A1A1A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176E8B03" w14:textId="77777777" w:rsidR="005B0C53" w:rsidRPr="0085027A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b/>
          <w:bCs/>
          <w:lang w:eastAsia="nl-BE"/>
        </w:rPr>
        <w:t>Stiptheid en integriteit:</w:t>
      </w:r>
      <w:r w:rsidRPr="0085027A">
        <w:rPr>
          <w:rFonts w:eastAsia="Times New Roman"/>
          <w:lang w:eastAsia="nl-BE"/>
        </w:rPr>
        <w:t xml:space="preserve"> je werkt nauwkeurig, komt afspraken na en gaat zorgvuldig om met vertrouwelijke informatie, geld en bedrijfsmiddelen.</w:t>
      </w:r>
    </w:p>
    <w:p w14:paraId="06D7BA1A" w14:textId="77777777" w:rsidR="00A82721" w:rsidRPr="005B0C53" w:rsidRDefault="005B0C53" w:rsidP="005B0C5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5B0C53">
        <w:rPr>
          <w:rFonts w:eastAsia="Times New Roman"/>
          <w:b/>
          <w:bCs/>
          <w:lang w:eastAsia="nl-BE"/>
        </w:rPr>
        <w:t>Kennis van zaken:</w:t>
      </w:r>
      <w:r w:rsidRPr="005B0C53">
        <w:rPr>
          <w:rFonts w:eastAsia="Times New Roman"/>
          <w:lang w:eastAsia="nl-BE"/>
        </w:rPr>
        <w:t xml:space="preserve"> managementervaring in horeca of soortgelijke rollen is een must. Je beheerst actuele Microsoft 365-toepassingen.</w:t>
      </w:r>
    </w:p>
    <w:p w14:paraId="1D0B19EA" w14:textId="77777777" w:rsidR="00645D2E" w:rsidRDefault="00645D2E" w:rsidP="00A776F7">
      <w:pPr>
        <w:pStyle w:val="Default"/>
        <w:rPr>
          <w:rFonts w:ascii="Calibri" w:hAnsi="Calibri"/>
          <w:color w:val="auto"/>
        </w:rPr>
      </w:pPr>
    </w:p>
    <w:p w14:paraId="4DEDEEC3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3BED96FE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24C6542F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6798549B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59F2ADBA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4DFF963B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61333138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03F41EBE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474C19FE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4D8DFD3D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5B38F070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326CEC61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17B50A1A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17513827" w14:textId="77777777" w:rsidR="00346844" w:rsidRDefault="00346844" w:rsidP="00A776F7">
      <w:pPr>
        <w:pStyle w:val="Default"/>
        <w:rPr>
          <w:rFonts w:ascii="Calibri" w:hAnsi="Calibri"/>
          <w:color w:val="auto"/>
        </w:rPr>
      </w:pPr>
    </w:p>
    <w:p w14:paraId="21E3E632" w14:textId="77777777" w:rsidR="00346844" w:rsidRPr="007D4D79" w:rsidRDefault="00346844" w:rsidP="00A776F7">
      <w:pPr>
        <w:pStyle w:val="Default"/>
        <w:rPr>
          <w:rFonts w:ascii="Calibri" w:hAnsi="Calibri"/>
          <w:color w:val="auto"/>
        </w:rPr>
      </w:pPr>
    </w:p>
    <w:p w14:paraId="3F02BE37" w14:textId="77777777" w:rsidR="00857689" w:rsidRPr="007D4D79" w:rsidRDefault="005B0C53" w:rsidP="00857689">
      <w:pPr>
        <w:pStyle w:val="Default"/>
        <w:numPr>
          <w:ilvl w:val="0"/>
          <w:numId w:val="1"/>
        </w:numPr>
        <w:rPr>
          <w:rFonts w:ascii="Calibri" w:hAnsi="Calibri"/>
          <w:color w:val="065664"/>
          <w:sz w:val="32"/>
          <w:szCs w:val="36"/>
        </w:rPr>
      </w:pPr>
      <w:r>
        <w:rPr>
          <w:rFonts w:ascii="Calibri" w:hAnsi="Calibri"/>
          <w:color w:val="065664"/>
          <w:sz w:val="32"/>
          <w:szCs w:val="36"/>
        </w:rPr>
        <w:t>VERANTWOORDELIJKHEDEN</w:t>
      </w:r>
    </w:p>
    <w:p w14:paraId="67482AB5" w14:textId="08D2EC22" w:rsidR="005B0C53" w:rsidRPr="0085027A" w:rsidRDefault="005B0C53" w:rsidP="005B0C53">
      <w:pPr>
        <w:spacing w:before="100" w:beforeAutospacing="1" w:after="100" w:afterAutospacing="1" w:line="240" w:lineRule="auto"/>
        <w:rPr>
          <w:rFonts w:eastAsia="Times New Roman"/>
          <w:lang w:eastAsia="nl-BE"/>
        </w:rPr>
      </w:pPr>
      <w:r w:rsidRPr="0085027A">
        <w:rPr>
          <w:rFonts w:eastAsia="Times New Roman"/>
          <w:lang w:eastAsia="nl-BE"/>
        </w:rPr>
        <w:t xml:space="preserve">Als </w:t>
      </w:r>
      <w:r w:rsidR="00CC5C89">
        <w:rPr>
          <w:rFonts w:eastAsia="Times New Roman"/>
          <w:lang w:eastAsia="nl-BE"/>
        </w:rPr>
        <w:t>Uitbater</w:t>
      </w:r>
      <w:r w:rsidRPr="0085027A">
        <w:rPr>
          <w:rFonts w:eastAsia="Times New Roman"/>
          <w:lang w:eastAsia="nl-BE"/>
        </w:rPr>
        <w:t xml:space="preserve"> horeca krijg je de kans om je passie voor horeca te vertalen naar een sterke commerciële en sociale werking waarbij klanten, medewerkers en resultaten centraal staan.</w:t>
      </w:r>
    </w:p>
    <w:p w14:paraId="569B3CB7" w14:textId="77777777" w:rsidR="009D19E8" w:rsidRPr="00346844" w:rsidRDefault="005B0C53" w:rsidP="00346844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nl-BE"/>
        </w:rPr>
      </w:pPr>
      <w:r>
        <w:rPr>
          <w:rStyle w:val="normaltextrun"/>
          <w:rFonts w:ascii="Aptos" w:hAnsi="Aptos"/>
          <w:color w:val="1A1A1A"/>
          <w:sz w:val="21"/>
          <w:szCs w:val="21"/>
          <w:u w:val="single"/>
          <w:shd w:val="clear" w:color="auto" w:fill="FFFFFF"/>
        </w:rPr>
        <w:t>De opdracht</w:t>
      </w:r>
      <w:r>
        <w:rPr>
          <w:rStyle w:val="normaltextrun"/>
          <w:rFonts w:ascii="Aptos" w:hAnsi="Aptos"/>
          <w:color w:val="1A1A1A"/>
          <w:sz w:val="21"/>
          <w:szCs w:val="21"/>
          <w:shd w:val="clear" w:color="auto" w:fill="FFFFFF"/>
        </w:rPr>
        <w:t>: een kwalitatieve, rendabele horecazaak neerzetten én duurzame, zinvolle tewerkstelling creëren voor mensen met een afstand tot de arbeidsmarkt. </w:t>
      </w:r>
      <w:r>
        <w:rPr>
          <w:rStyle w:val="eop"/>
          <w:rFonts w:ascii="Aptos" w:hAnsi="Aptos"/>
          <w:color w:val="1A1A1A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1C7525F4" w14:textId="24C13C3D" w:rsidR="00521CEA" w:rsidRPr="005B0C53" w:rsidRDefault="005B0C53" w:rsidP="00890F51">
      <w:pPr>
        <w:pStyle w:val="Stijl11"/>
      </w:pPr>
      <w:r w:rsidRPr="00345F06">
        <w:t>Operationeel managen van jouw afdeling</w:t>
      </w:r>
      <w:r w:rsidR="00FF2E28" w:rsidRPr="004F7793">
        <w:t xml:space="preserve"> </w:t>
      </w:r>
    </w:p>
    <w:tbl>
      <w:tblPr>
        <w:tblpPr w:leftFromText="141" w:rightFromText="141" w:vertAnchor="text" w:horzAnchor="margin" w:tblpXSpec="center" w:tblpY="331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521CEA" w:rsidRPr="005B0C53" w14:paraId="2C76BC54" w14:textId="77777777" w:rsidTr="007D4D79">
        <w:trPr>
          <w:trHeight w:val="307"/>
        </w:trPr>
        <w:tc>
          <w:tcPr>
            <w:tcW w:w="8973" w:type="dxa"/>
            <w:shd w:val="clear" w:color="auto" w:fill="065664"/>
          </w:tcPr>
          <w:p w14:paraId="553DC394" w14:textId="1F672EF5" w:rsidR="005B0C53" w:rsidRPr="005B0C53" w:rsidRDefault="005B0C53" w:rsidP="005B0C53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3E2724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 is verantwoordelijk voor het organiseren, coördineren en opvolgen van de dagelijkse werking van de horeca-afdeling. Hij/zij bewaakt de voortgang van de activiteiten, signaleert problemen en opportuniteiten en stuurt waar nodig onmiddellijk bij. Indien nodig wordt de BUM ingeschakeld.</w:t>
            </w:r>
          </w:p>
          <w:p w14:paraId="3D84D89C" w14:textId="50B349A2" w:rsidR="00521CEA" w:rsidRPr="00346844" w:rsidRDefault="005B0C53" w:rsidP="00346844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 draagt daarnaast verantwoordelijkheid voor de verdere commerciële uitbouw van de horeca-activiteiten en vertaalt opportuniteiten naar concrete concepten en acties.</w:t>
            </w:r>
          </w:p>
        </w:tc>
      </w:tr>
      <w:tr w:rsidR="00521CEA" w:rsidRPr="005B0C53" w14:paraId="2D0043B6" w14:textId="77777777" w:rsidTr="007D4D79">
        <w:trPr>
          <w:trHeight w:val="1744"/>
        </w:trPr>
        <w:tc>
          <w:tcPr>
            <w:tcW w:w="8973" w:type="dxa"/>
          </w:tcPr>
          <w:p w14:paraId="6223AC51" w14:textId="77777777" w:rsidR="005B0C53" w:rsidRPr="000A39FD" w:rsidRDefault="005B0C53" w:rsidP="005B0C53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0D969C69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Conceptontwikkeling:</w:t>
            </w:r>
            <w:r w:rsidRPr="000A39FD">
              <w:rPr>
                <w:rFonts w:eastAsia="Times New Roman"/>
                <w:lang w:eastAsia="nl-BE"/>
              </w:rPr>
              <w:t xml:space="preserve"> je ontwikkelt samen met je team, ondersteunende diensten en management het horeca-aanbod verder en vertaalt dit naar concrete en haalbare concepten.</w:t>
            </w:r>
          </w:p>
          <w:p w14:paraId="65FB1AB8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Vergaderzaal:</w:t>
            </w:r>
            <w:r w:rsidRPr="000A39FD">
              <w:rPr>
                <w:rFonts w:eastAsia="Times New Roman"/>
                <w:lang w:eastAsia="nl-BE"/>
              </w:rPr>
              <w:t xml:space="preserve"> je ontwikkelt verder het verhuur- en cateringconcept van de vergaderzaal, met aandacht voor doelgroepen, formules, prijszetting, dienstverlening en communicatie.</w:t>
            </w:r>
          </w:p>
          <w:p w14:paraId="6D3CF5FC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Commerciële uitbouw:</w:t>
            </w:r>
            <w:r w:rsidRPr="000A39FD">
              <w:rPr>
                <w:rFonts w:eastAsia="Times New Roman"/>
                <w:lang w:eastAsia="nl-BE"/>
              </w:rPr>
              <w:t xml:space="preserve"> je bouwt actief een B2B-portefeuille uit met bedrijven, verenigingen, lokale besturen en opleidingsverstrekkers in de regio en hebt daarbij ook oog voor particuliere klanten.</w:t>
            </w:r>
          </w:p>
          <w:p w14:paraId="56B5A906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Eetcafé:</w:t>
            </w:r>
            <w:r w:rsidRPr="000A39FD">
              <w:rPr>
                <w:rFonts w:eastAsia="Times New Roman"/>
                <w:lang w:eastAsia="nl-BE"/>
              </w:rPr>
              <w:t xml:space="preserve"> je vertaalt het eetcafé naar een herkenbaar en aantrekkelijk aanbod, met aandacht voor kaart, </w:t>
            </w:r>
            <w:proofErr w:type="spellStart"/>
            <w:r w:rsidRPr="000A39FD">
              <w:rPr>
                <w:rFonts w:eastAsia="Times New Roman"/>
                <w:lang w:eastAsia="nl-BE"/>
              </w:rPr>
              <w:t>seizoenswerking</w:t>
            </w:r>
            <w:proofErr w:type="spellEnd"/>
            <w:r w:rsidRPr="000A39FD">
              <w:rPr>
                <w:rFonts w:eastAsia="Times New Roman"/>
                <w:lang w:eastAsia="nl-BE"/>
              </w:rPr>
              <w:t>, evenementen en samenwerking met lokale partners.</w:t>
            </w:r>
          </w:p>
          <w:p w14:paraId="12223B5A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Bezettingsgraad en besteding:</w:t>
            </w:r>
            <w:r w:rsidRPr="000A39FD">
              <w:rPr>
                <w:rFonts w:eastAsia="Times New Roman"/>
                <w:lang w:eastAsia="nl-BE"/>
              </w:rPr>
              <w:t xml:space="preserve"> je stuurt actief op de bezettingsgraad van de vergaderzaal en op de gemiddelde besteding per boeking. Je analyseert resultaten en stuurt het aanbod bij waar nodig.</w:t>
            </w:r>
          </w:p>
          <w:p w14:paraId="464B9BF3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Dagelijkse organisatie:</w:t>
            </w:r>
            <w:r w:rsidRPr="000A39FD">
              <w:rPr>
                <w:rFonts w:eastAsia="Times New Roman"/>
                <w:lang w:eastAsia="nl-BE"/>
              </w:rPr>
              <w:t xml:space="preserve"> je organiseert planning, roosters, taakverdeling en zorgt voor een vlotte afstemming tussen keuken, zaal en andere betrokken medewerkers.</w:t>
            </w:r>
          </w:p>
          <w:p w14:paraId="5DAA9237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Aankoop en voorraad:</w:t>
            </w:r>
            <w:r w:rsidRPr="000A39FD">
              <w:rPr>
                <w:rFonts w:eastAsia="Times New Roman"/>
                <w:lang w:eastAsia="nl-BE"/>
              </w:rPr>
              <w:t xml:space="preserve"> je organiseert en bewaakt aankoop, bestellingen, voorraad en de opvolging van binnenkomende goederen.</w:t>
            </w:r>
          </w:p>
          <w:p w14:paraId="73B8391F" w14:textId="77777777" w:rsidR="005B0C53" w:rsidRPr="000A39FD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Financieel beheer:</w:t>
            </w:r>
            <w:r w:rsidRPr="000A39FD">
              <w:rPr>
                <w:rFonts w:eastAsia="Times New Roman"/>
                <w:lang w:eastAsia="nl-BE"/>
              </w:rPr>
              <w:t xml:space="preserve"> je stelt samen met de BUM en de Financiële dienst het jaarbudget op en bewaakt de afgesproken financiële doelstellingen.</w:t>
            </w:r>
          </w:p>
          <w:p w14:paraId="7D743EBD" w14:textId="77777777" w:rsidR="00521CEA" w:rsidRPr="005B0C53" w:rsidRDefault="005B0C53" w:rsidP="005B0C53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Kassa:</w:t>
            </w:r>
            <w:r w:rsidRPr="000A39FD">
              <w:rPr>
                <w:rFonts w:eastAsia="Times New Roman"/>
                <w:lang w:eastAsia="nl-BE"/>
              </w:rPr>
              <w:t xml:space="preserve"> je bent eindverantwoordelijk voor het beheer en de verwerking van inkomsten via het </w:t>
            </w:r>
            <w:proofErr w:type="spellStart"/>
            <w:r w:rsidRPr="000A39FD">
              <w:rPr>
                <w:rFonts w:eastAsia="Times New Roman"/>
                <w:lang w:eastAsia="nl-BE"/>
              </w:rPr>
              <w:t>kassasystee</w:t>
            </w:r>
            <w:r>
              <w:rPr>
                <w:rFonts w:eastAsia="Times New Roman"/>
                <w:lang w:eastAsia="nl-BE"/>
              </w:rPr>
              <w:t>m.</w:t>
            </w:r>
            <w:r w:rsidR="00521CEA" w:rsidRPr="005B0C53">
              <w:rPr>
                <w:rFonts w:cs="Calibri"/>
                <w:color w:val="FFFFFF" w:themeColor="background1"/>
              </w:rPr>
              <w:t>en</w:t>
            </w:r>
            <w:proofErr w:type="spellEnd"/>
            <w:r w:rsidR="00521CEA" w:rsidRPr="005B0C53">
              <w:rPr>
                <w:rFonts w:cs="Calibri"/>
                <w:color w:val="FFFFFF" w:themeColor="background1"/>
              </w:rPr>
              <w:t>:</w:t>
            </w:r>
          </w:p>
          <w:p w14:paraId="6F97C8D3" w14:textId="77777777" w:rsidR="004C0EB3" w:rsidRPr="005B0C53" w:rsidRDefault="004C0EB3" w:rsidP="007D4D79">
            <w:pPr>
              <w:pStyle w:val="Default"/>
              <w:numPr>
                <w:ilvl w:val="1"/>
                <w:numId w:val="5"/>
              </w:numPr>
              <w:rPr>
                <w:rFonts w:ascii="Calibri" w:hAnsi="Calibri" w:cs="Calibri"/>
                <w:color w:val="FFFFFF" w:themeColor="background1"/>
              </w:rPr>
            </w:pPr>
          </w:p>
        </w:tc>
      </w:tr>
    </w:tbl>
    <w:p w14:paraId="7E3256BC" w14:textId="77777777" w:rsidR="0039775F" w:rsidRPr="007D4D79" w:rsidRDefault="0039775F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6C365E49" w14:textId="77777777" w:rsidR="00606DC7" w:rsidRDefault="00606DC7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7CCBF740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37D93F46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245D1EFF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237AE9D1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3D68ADD9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73E23D23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495069B7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2CF47104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38A070A2" w14:textId="77777777" w:rsidR="005B0C53" w:rsidRDefault="005B0C53" w:rsidP="0039775F">
      <w:pPr>
        <w:pStyle w:val="Default"/>
        <w:ind w:left="1080"/>
        <w:rPr>
          <w:rFonts w:ascii="Calibri" w:hAnsi="Calibri"/>
          <w:color w:val="auto"/>
          <w:sz w:val="22"/>
          <w:szCs w:val="22"/>
        </w:rPr>
      </w:pPr>
    </w:p>
    <w:p w14:paraId="7E0DC9F2" w14:textId="77777777" w:rsidR="006123FD" w:rsidRPr="007D4D79" w:rsidRDefault="006123FD" w:rsidP="00346844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7209339C" w14:textId="77777777" w:rsidR="008271BF" w:rsidRPr="00D769AA" w:rsidRDefault="005B0C53" w:rsidP="00D769AA">
      <w:pPr>
        <w:pStyle w:val="Stijl11"/>
      </w:pPr>
      <w:r w:rsidRPr="00D769AA">
        <w:t>Leiding</w:t>
      </w:r>
      <w:r w:rsidR="00346844" w:rsidRPr="00D769AA">
        <w:t xml:space="preserve"> </w:t>
      </w:r>
      <w:r w:rsidRPr="00D769AA">
        <w:t>geven aan de begeleiders en andere medewerkers</w:t>
      </w:r>
      <w:r w:rsidR="00935E89" w:rsidRPr="00D769AA">
        <w:br/>
      </w: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8271BF" w:rsidRPr="007D4D79" w14:paraId="4AAA0EDD" w14:textId="77777777" w:rsidTr="007D4D79">
        <w:trPr>
          <w:trHeight w:val="307"/>
        </w:trPr>
        <w:tc>
          <w:tcPr>
            <w:tcW w:w="8973" w:type="dxa"/>
            <w:shd w:val="clear" w:color="auto" w:fill="065664"/>
          </w:tcPr>
          <w:p w14:paraId="660DDAAF" w14:textId="2B0839E6" w:rsidR="005B0C53" w:rsidRPr="005B0C53" w:rsidRDefault="005B0C53" w:rsidP="005B0C53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 is de directe leidinggevende van de kok-begeleiders, zaalverantwoordelijken en andere medewerkers. Hij/zij coördineert hun dagelijkse werkzaamheden, zorgt voor duidelijke verwachtingen en bewaakt de samenwerking en kwaliteit binnen het team.</w:t>
            </w:r>
          </w:p>
          <w:p w14:paraId="3C8B64E2" w14:textId="62525414" w:rsidR="008271BF" w:rsidRPr="00346844" w:rsidRDefault="005B0C53" w:rsidP="00346844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 stemt de manier van leidinggeven af op de noden en mogelijkheden van individuele medewerkers, zonder de afgesproken kwaliteitsnormen uit het oog te verliezen.</w:t>
            </w:r>
          </w:p>
        </w:tc>
      </w:tr>
      <w:tr w:rsidR="008271BF" w:rsidRPr="007D4D79" w14:paraId="3CA842AA" w14:textId="77777777" w:rsidTr="007D4D79">
        <w:trPr>
          <w:trHeight w:val="1744"/>
        </w:trPr>
        <w:tc>
          <w:tcPr>
            <w:tcW w:w="8973" w:type="dxa"/>
          </w:tcPr>
          <w:p w14:paraId="7909092D" w14:textId="77777777" w:rsidR="005B0C53" w:rsidRPr="000A39FD" w:rsidRDefault="005B0C53" w:rsidP="005B0C53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6AB1FBD4" w14:textId="77777777" w:rsidR="005B0C53" w:rsidRPr="000A39FD" w:rsidRDefault="005B0C53" w:rsidP="005B0C53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Leiderschap:</w:t>
            </w:r>
            <w:r w:rsidRPr="000A39FD">
              <w:rPr>
                <w:rFonts w:eastAsia="Times New Roman"/>
                <w:lang w:eastAsia="nl-BE"/>
              </w:rPr>
              <w:t xml:space="preserve"> je begeleidt je team, volgt op en stuurt bij waar nodig. Je zorgt voor een positieve, veilige en professionele werkomgeving.</w:t>
            </w:r>
          </w:p>
          <w:p w14:paraId="4916F737" w14:textId="77777777" w:rsidR="005B0C53" w:rsidRPr="000A39FD" w:rsidRDefault="005B0C53" w:rsidP="005B0C53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Duidelijke kaders:</w:t>
            </w:r>
            <w:r w:rsidRPr="000A39FD">
              <w:rPr>
                <w:rFonts w:eastAsia="Times New Roman"/>
                <w:lang w:eastAsia="nl-BE"/>
              </w:rPr>
              <w:t xml:space="preserve"> je maakt afspraken over taken, verantwoordelijkheden, kwaliteit en werktempo en volgt deze consequent op.</w:t>
            </w:r>
          </w:p>
          <w:p w14:paraId="1116D4D9" w14:textId="77777777" w:rsidR="005B0C53" w:rsidRPr="000A39FD" w:rsidRDefault="005B0C53" w:rsidP="005B0C53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Coaching en motivatie:</w:t>
            </w:r>
            <w:r w:rsidRPr="000A39FD">
              <w:rPr>
                <w:rFonts w:eastAsia="Times New Roman"/>
                <w:lang w:eastAsia="nl-BE"/>
              </w:rPr>
              <w:t xml:space="preserve"> je motiveert medewerkers om samen de doelstellingen van de afdeling te realiseren.</w:t>
            </w:r>
          </w:p>
          <w:p w14:paraId="33F03078" w14:textId="77777777" w:rsidR="005B0C53" w:rsidRPr="000A39FD" w:rsidRDefault="005B0C53" w:rsidP="005B0C53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Differentiatie:</w:t>
            </w:r>
            <w:r w:rsidRPr="000A39FD">
              <w:rPr>
                <w:rFonts w:eastAsia="Times New Roman"/>
                <w:lang w:eastAsia="nl-BE"/>
              </w:rPr>
              <w:t xml:space="preserve"> je past instructie, tempo en begeleiding aan de individuele medewerker aan, rekening houdend met diens mogelijkheden en ondersteuningsbehoeften.</w:t>
            </w:r>
          </w:p>
          <w:p w14:paraId="208048CF" w14:textId="77777777" w:rsidR="005B0C53" w:rsidRPr="000A39FD" w:rsidRDefault="005B0C53" w:rsidP="005B0C53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Conflicthantering:</w:t>
            </w:r>
            <w:r w:rsidRPr="000A39FD">
              <w:rPr>
                <w:rFonts w:eastAsia="Times New Roman"/>
                <w:lang w:eastAsia="nl-BE"/>
              </w:rPr>
              <w:t xml:space="preserve"> je grijpt tijdig in bij spanningen en conflicten en probeert de onderliggende oorzaak aan te pakken.</w:t>
            </w:r>
          </w:p>
          <w:p w14:paraId="7475DF2C" w14:textId="77777777" w:rsidR="005B0C53" w:rsidRPr="000A39FD" w:rsidRDefault="005B0C53" w:rsidP="005B0C53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Samenwerking:</w:t>
            </w:r>
            <w:r w:rsidRPr="000A39FD">
              <w:rPr>
                <w:rFonts w:eastAsia="Times New Roman"/>
                <w:lang w:eastAsia="nl-BE"/>
              </w:rPr>
              <w:t xml:space="preserve"> je werkt nauw samen met de sociale dienst en andere betrokken begeleiders bij het opvolgen van medewerkers.</w:t>
            </w:r>
          </w:p>
          <w:p w14:paraId="31D4680B" w14:textId="0B2C6FBC" w:rsidR="00F47C06" w:rsidRPr="0052605D" w:rsidRDefault="005B0C53" w:rsidP="0052605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Werkvloergericht leiderschap:</w:t>
            </w:r>
            <w:r w:rsidRPr="000A39FD">
              <w:rPr>
                <w:rFonts w:eastAsia="Times New Roman"/>
                <w:lang w:eastAsia="nl-BE"/>
              </w:rPr>
              <w:t xml:space="preserve"> je bent zichtbaar aanwezig op de werkvloer en neemt op belangrijke momenten zelf deel aan de operationele werking.</w:t>
            </w:r>
          </w:p>
        </w:tc>
      </w:tr>
    </w:tbl>
    <w:p w14:paraId="1E125757" w14:textId="77777777" w:rsidR="005B0C53" w:rsidRDefault="005B0C53" w:rsidP="00701477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6EF3A799" w14:textId="77777777" w:rsidR="0052605D" w:rsidRPr="007D4D79" w:rsidRDefault="0052605D" w:rsidP="00701477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40AD6771" w14:textId="77777777" w:rsidR="00982C59" w:rsidRDefault="005B0C53" w:rsidP="00890F51">
      <w:pPr>
        <w:pStyle w:val="Stijl11"/>
      </w:pPr>
      <w:r w:rsidRPr="00802BB2">
        <w:t>Adequate, duidelijke en gepaste interne/externe communicatie</w:t>
      </w:r>
    </w:p>
    <w:p w14:paraId="64EDE98A" w14:textId="77777777" w:rsidR="0052605D" w:rsidRPr="00346844" w:rsidRDefault="0052605D" w:rsidP="0052605D">
      <w:pPr>
        <w:pStyle w:val="Stijl11"/>
        <w:numPr>
          <w:ilvl w:val="0"/>
          <w:numId w:val="0"/>
        </w:numPr>
        <w:ind w:left="792"/>
      </w:pP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346844" w:rsidRPr="00346844" w14:paraId="3FCB9594" w14:textId="77777777">
        <w:trPr>
          <w:trHeight w:val="307"/>
        </w:trPr>
        <w:tc>
          <w:tcPr>
            <w:tcW w:w="8973" w:type="dxa"/>
            <w:shd w:val="clear" w:color="auto" w:fill="065664"/>
          </w:tcPr>
          <w:p w14:paraId="576634CA" w14:textId="74C137A9" w:rsidR="00346844" w:rsidRPr="00346844" w:rsidRDefault="00346844" w:rsidP="00346844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346844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346844">
              <w:rPr>
                <w:rFonts w:eastAsia="Times New Roman"/>
                <w:color w:val="FFFFFF" w:themeColor="background1"/>
                <w:lang w:eastAsia="nl-BE"/>
              </w:rPr>
              <w:t xml:space="preserve"> zorgt voor heldere communicatie binnen het team en tussen verschillende afdelingen. Hij/zij fungeert als aanspreekpunt voor operationele vragen en zorgt voor een correcte informatiedoorstroming naar de BUM en andere betrokken diensten en omgekeerd.</w:t>
            </w:r>
          </w:p>
          <w:p w14:paraId="070401F4" w14:textId="73BE70F5" w:rsidR="00346844" w:rsidRPr="00346844" w:rsidRDefault="00346844" w:rsidP="00346844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346844">
              <w:rPr>
                <w:rFonts w:eastAsia="Times New Roman"/>
                <w:color w:val="FFFFFF" w:themeColor="background1"/>
                <w:lang w:eastAsia="nl-BE"/>
              </w:rPr>
              <w:t xml:space="preserve">Daarnaast vertegenwoordigt de </w:t>
            </w:r>
            <w:r w:rsidR="001C689A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346844">
              <w:rPr>
                <w:rFonts w:eastAsia="Times New Roman"/>
                <w:color w:val="FFFFFF" w:themeColor="background1"/>
                <w:lang w:eastAsia="nl-BE"/>
              </w:rPr>
              <w:t xml:space="preserve"> de horeca-afdeling naar klanten, partners en andere externe stakeholders.</w:t>
            </w:r>
          </w:p>
        </w:tc>
      </w:tr>
      <w:tr w:rsidR="00346844" w:rsidRPr="007D4D79" w14:paraId="6778FD25" w14:textId="77777777" w:rsidTr="00346844">
        <w:trPr>
          <w:trHeight w:val="416"/>
        </w:trPr>
        <w:tc>
          <w:tcPr>
            <w:tcW w:w="8973" w:type="dxa"/>
          </w:tcPr>
          <w:p w14:paraId="0036217E" w14:textId="77777777" w:rsidR="00346844" w:rsidRPr="000A39FD" w:rsidRDefault="00346844" w:rsidP="00346844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37AF8044" w14:textId="77777777" w:rsidR="00346844" w:rsidRPr="000A39FD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Overleg:</w:t>
            </w:r>
            <w:r w:rsidRPr="000A39FD">
              <w:rPr>
                <w:rFonts w:eastAsia="Times New Roman"/>
                <w:lang w:eastAsia="nl-BE"/>
              </w:rPr>
              <w:t xml:space="preserve"> je organiseert en neemt deel aan structureel overleg en zorgt voor een goede overdracht tussen teams en medewerkers.</w:t>
            </w:r>
          </w:p>
          <w:p w14:paraId="62D891F6" w14:textId="77777777" w:rsidR="00346844" w:rsidRPr="000A39FD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Informatiedoorstroming:</w:t>
            </w:r>
            <w:r w:rsidRPr="000A39FD">
              <w:rPr>
                <w:rFonts w:eastAsia="Times New Roman"/>
                <w:lang w:eastAsia="nl-BE"/>
              </w:rPr>
              <w:t xml:space="preserve"> je informeert medewerkers over beslissingen, wijzigingen, verwachtingen en relevante ontwikkelingen binnen Vlotter.</w:t>
            </w:r>
          </w:p>
          <w:p w14:paraId="296469C1" w14:textId="77777777" w:rsidR="00346844" w:rsidRPr="000A39FD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Rapportering:</w:t>
            </w:r>
            <w:r w:rsidRPr="000A39FD">
              <w:rPr>
                <w:rFonts w:eastAsia="Times New Roman"/>
                <w:lang w:eastAsia="nl-BE"/>
              </w:rPr>
              <w:t xml:space="preserve"> je verzamelt relevante operationele, commerciële en financiële informatie en levert cijfers en inzichten aan voor rapportage.</w:t>
            </w:r>
          </w:p>
          <w:p w14:paraId="0C39CD5C" w14:textId="77777777" w:rsidR="00346844" w:rsidRPr="000A39FD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Klanten- en partnercontacten:</w:t>
            </w:r>
            <w:r w:rsidRPr="000A39FD">
              <w:rPr>
                <w:rFonts w:eastAsia="Times New Roman"/>
                <w:lang w:eastAsia="nl-BE"/>
              </w:rPr>
              <w:t xml:space="preserve"> je onderhoudt contacten met klanten, bedrijven, verenigingen, lokale besturen, opleidingsverstrekkers en andere stakeholders.</w:t>
            </w:r>
          </w:p>
          <w:p w14:paraId="2087F766" w14:textId="77777777" w:rsidR="00346844" w:rsidRPr="000A39FD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Externe vertegenwoordiging:</w:t>
            </w:r>
            <w:r w:rsidRPr="000A39FD">
              <w:rPr>
                <w:rFonts w:eastAsia="Times New Roman"/>
                <w:lang w:eastAsia="nl-BE"/>
              </w:rPr>
              <w:t xml:space="preserve"> je bent het gezicht van De Achterdeur</w:t>
            </w:r>
            <w:r>
              <w:rPr>
                <w:rFonts w:eastAsia="Times New Roman"/>
                <w:lang w:eastAsia="nl-BE"/>
              </w:rPr>
              <w:t xml:space="preserve"> en Boomkewies</w:t>
            </w:r>
            <w:r w:rsidRPr="000A39FD">
              <w:rPr>
                <w:rFonts w:eastAsia="Times New Roman"/>
                <w:lang w:eastAsia="nl-BE"/>
              </w:rPr>
              <w:t xml:space="preserve"> naar klanten, buurt, partners en pers en bent daarbij representatief voor Vlotter.</w:t>
            </w:r>
          </w:p>
          <w:p w14:paraId="1B2AC7A5" w14:textId="4487C42E" w:rsidR="00346844" w:rsidRPr="000A39FD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Communicatie:</w:t>
            </w:r>
            <w:r w:rsidRPr="000A39FD">
              <w:rPr>
                <w:rFonts w:eastAsia="Times New Roman"/>
                <w:lang w:eastAsia="nl-BE"/>
              </w:rPr>
              <w:t xml:space="preserve"> je levert input aan en werkt samen met het team communicatie rond de externe profilering en promotie van de horeca-activiteiten</w:t>
            </w:r>
            <w:r w:rsidR="009A3D2C">
              <w:rPr>
                <w:rFonts w:eastAsia="Times New Roman"/>
                <w:lang w:eastAsia="nl-BE"/>
              </w:rPr>
              <w:t>.</w:t>
            </w:r>
          </w:p>
          <w:p w14:paraId="5339B246" w14:textId="277DF493" w:rsidR="00346844" w:rsidRPr="00346844" w:rsidRDefault="00346844" w:rsidP="0034684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lastRenderedPageBreak/>
              <w:t>Sociale werking:</w:t>
            </w:r>
            <w:r w:rsidRPr="000A39FD">
              <w:rPr>
                <w:rFonts w:eastAsia="Times New Roman"/>
                <w:lang w:eastAsia="nl-BE"/>
              </w:rPr>
              <w:t xml:space="preserve"> je draagt het verhaal van de sociale werking van Vlotter uit en maakt duidelijk hoe dit onderdeel is van de identiteit en meerwaarde van de horeca</w:t>
            </w:r>
            <w:r w:rsidR="009A3D2C">
              <w:rPr>
                <w:rFonts w:eastAsia="Times New Roman"/>
                <w:lang w:eastAsia="nl-BE"/>
              </w:rPr>
              <w:t>.</w:t>
            </w:r>
          </w:p>
        </w:tc>
      </w:tr>
    </w:tbl>
    <w:p w14:paraId="27946CDA" w14:textId="77777777" w:rsidR="0009732E" w:rsidRDefault="0009732E" w:rsidP="00890F51">
      <w:pPr>
        <w:pStyle w:val="Stijl11"/>
        <w:numPr>
          <w:ilvl w:val="0"/>
          <w:numId w:val="0"/>
        </w:numPr>
      </w:pPr>
    </w:p>
    <w:p w14:paraId="0420BD11" w14:textId="77777777" w:rsidR="00A776F7" w:rsidRPr="0009732E" w:rsidRDefault="00A776F7" w:rsidP="00890F51">
      <w:pPr>
        <w:pStyle w:val="Stijl11"/>
        <w:numPr>
          <w:ilvl w:val="0"/>
          <w:numId w:val="0"/>
        </w:numPr>
      </w:pPr>
    </w:p>
    <w:p w14:paraId="7701EECB" w14:textId="77777777" w:rsidR="004F7793" w:rsidRPr="00802BB2" w:rsidRDefault="005B0C53" w:rsidP="00890F51">
      <w:pPr>
        <w:pStyle w:val="Stijl11"/>
      </w:pPr>
      <w:r w:rsidRPr="00802BB2">
        <w:t>Operationeel toezien en naleven van procedures en veiligheidsnormen</w:t>
      </w: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521CEA" w:rsidRPr="005B0C53" w14:paraId="593E6E07" w14:textId="77777777" w:rsidTr="007D4D79">
        <w:trPr>
          <w:trHeight w:val="307"/>
        </w:trPr>
        <w:tc>
          <w:tcPr>
            <w:tcW w:w="8973" w:type="dxa"/>
            <w:shd w:val="clear" w:color="auto" w:fill="065664"/>
          </w:tcPr>
          <w:p w14:paraId="2032D5BD" w14:textId="03468E9C" w:rsidR="00521CEA" w:rsidRPr="005B0C53" w:rsidRDefault="005B0C53" w:rsidP="005B0C53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5B0C53">
              <w:rPr>
                <w:rFonts w:eastAsia="Times New Roman"/>
                <w:color w:val="FFFFFF" w:themeColor="background1"/>
                <w:lang w:eastAsia="nl-BE"/>
              </w:rPr>
              <w:t xml:space="preserve"> houdt toezicht op de uitvoering van de horeca-activiteiten volgens de vastgestelde procedures, kwaliteitsnormen, veiligheidsvoorschriften en wettelijke verplichtingen. Bij afwijkingen wordt onmiddellijk actie ondernomen of de BUM ingelicht.</w:t>
            </w:r>
          </w:p>
        </w:tc>
      </w:tr>
      <w:tr w:rsidR="00521CEA" w:rsidRPr="007D4D79" w14:paraId="0EDCBED7" w14:textId="77777777" w:rsidTr="00802BB2">
        <w:trPr>
          <w:trHeight w:val="274"/>
        </w:trPr>
        <w:tc>
          <w:tcPr>
            <w:tcW w:w="8973" w:type="dxa"/>
          </w:tcPr>
          <w:p w14:paraId="4B0FEF7D" w14:textId="77777777" w:rsidR="005B0C53" w:rsidRPr="000A39FD" w:rsidRDefault="005B0C53" w:rsidP="005B0C53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3D636C4C" w14:textId="77777777" w:rsidR="005B0C53" w:rsidRPr="000A39FD" w:rsidRDefault="005B0C53" w:rsidP="005B0C53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Voedselveiligheid:</w:t>
            </w:r>
            <w:r w:rsidRPr="000A39FD">
              <w:rPr>
                <w:rFonts w:eastAsia="Times New Roman"/>
                <w:lang w:eastAsia="nl-BE"/>
              </w:rPr>
              <w:t xml:space="preserve"> je waakt over de correcte toepassing van HACCP en de geldende voedselveiligheids- en hygiënenormen.</w:t>
            </w:r>
          </w:p>
          <w:p w14:paraId="2A3E69F1" w14:textId="77777777" w:rsidR="005B0C53" w:rsidRPr="000A39FD" w:rsidRDefault="005B0C53" w:rsidP="005B0C53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Veiligheid:</w:t>
            </w:r>
            <w:r w:rsidRPr="000A39FD">
              <w:rPr>
                <w:rFonts w:eastAsia="Times New Roman"/>
                <w:lang w:eastAsia="nl-BE"/>
              </w:rPr>
              <w:t xml:space="preserve"> je zorgt ervoor dat veiligheidsprocedures en voorschriften strikt worden nageleefd.</w:t>
            </w:r>
          </w:p>
          <w:p w14:paraId="3772FD38" w14:textId="77777777" w:rsidR="005B0C53" w:rsidRPr="000A39FD" w:rsidRDefault="005B0C53" w:rsidP="005B0C53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Vergunningen:</w:t>
            </w:r>
            <w:r w:rsidRPr="000A39FD">
              <w:rPr>
                <w:rFonts w:eastAsia="Times New Roman"/>
                <w:lang w:eastAsia="nl-BE"/>
              </w:rPr>
              <w:t xml:space="preserve"> je bewaakt de naleving van de geldende vergunningen en regelgeving die van toepassing is op de horeca-uitbating.</w:t>
            </w:r>
          </w:p>
          <w:p w14:paraId="51692FCC" w14:textId="77777777" w:rsidR="005B0C53" w:rsidRPr="000A39FD" w:rsidRDefault="005B0C53" w:rsidP="005B0C53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Procedures:</w:t>
            </w:r>
            <w:r w:rsidRPr="000A39FD">
              <w:rPr>
                <w:rFonts w:eastAsia="Times New Roman"/>
                <w:lang w:eastAsia="nl-BE"/>
              </w:rPr>
              <w:t xml:space="preserve"> je ontwikkelt en onderhoudt duidelijke procedures en werkinstructies voor de werking.</w:t>
            </w:r>
            <w:r>
              <w:rPr>
                <w:rFonts w:eastAsia="Times New Roman"/>
                <w:lang w:eastAsia="nl-BE"/>
              </w:rPr>
              <w:tab/>
            </w:r>
          </w:p>
          <w:p w14:paraId="4B5B98E0" w14:textId="77777777" w:rsidR="005B0C53" w:rsidRPr="000A39FD" w:rsidRDefault="005B0C53" w:rsidP="005B0C53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Toegankelijkheid:</w:t>
            </w:r>
            <w:r w:rsidRPr="000A39FD">
              <w:rPr>
                <w:rFonts w:eastAsia="Times New Roman"/>
                <w:lang w:eastAsia="nl-BE"/>
              </w:rPr>
              <w:t xml:space="preserve"> je zorgt ervoor dat procedures en werkinstructies begrijpelijk zijn voor alle medewerkers, ook voor medewerkers die moeilijker lezen of informatie trager verwerken.</w:t>
            </w:r>
          </w:p>
          <w:p w14:paraId="14049535" w14:textId="77777777" w:rsidR="00C13513" w:rsidRPr="00802BB2" w:rsidRDefault="005B0C53" w:rsidP="00802BB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Kwaliteitsverbetering:</w:t>
            </w:r>
            <w:r w:rsidRPr="000A39FD">
              <w:rPr>
                <w:rFonts w:eastAsia="Times New Roman"/>
                <w:lang w:eastAsia="nl-BE"/>
              </w:rPr>
              <w:t xml:space="preserve"> je signaleert afwijkingen en werkt samen met het team aan structurele verbeteringen</w:t>
            </w:r>
          </w:p>
        </w:tc>
      </w:tr>
    </w:tbl>
    <w:p w14:paraId="4591F481" w14:textId="77777777" w:rsidR="00521CEA" w:rsidRPr="007D4D79" w:rsidRDefault="00521CEA" w:rsidP="00521CEA">
      <w:pPr>
        <w:pStyle w:val="Default"/>
        <w:ind w:left="792"/>
        <w:rPr>
          <w:rFonts w:ascii="Calibri" w:hAnsi="Calibri"/>
          <w:color w:val="auto"/>
          <w:sz w:val="22"/>
          <w:szCs w:val="22"/>
        </w:rPr>
      </w:pPr>
    </w:p>
    <w:p w14:paraId="28AB5D9A" w14:textId="77777777" w:rsidR="00346844" w:rsidRPr="0009732E" w:rsidRDefault="00346844" w:rsidP="00890F51">
      <w:pPr>
        <w:pStyle w:val="Stijl11"/>
        <w:numPr>
          <w:ilvl w:val="0"/>
          <w:numId w:val="0"/>
        </w:numPr>
      </w:pPr>
    </w:p>
    <w:p w14:paraId="5132936B" w14:textId="77777777" w:rsidR="00802BB2" w:rsidRPr="00802BB2" w:rsidRDefault="00802BB2" w:rsidP="00890F51">
      <w:pPr>
        <w:pStyle w:val="Stijl11"/>
      </w:pPr>
      <w:r w:rsidRPr="00802BB2">
        <w:t>Bijdragen aan de doelstellingen en de inbedding van onze horeca-afdeling binnen het bredere bedrijf</w:t>
      </w:r>
    </w:p>
    <w:p w14:paraId="1C4E4BBC" w14:textId="77777777" w:rsidR="00825442" w:rsidRPr="00802BB2" w:rsidRDefault="00825442" w:rsidP="005C148B">
      <w:pPr>
        <w:pStyle w:val="Default"/>
        <w:ind w:left="792"/>
        <w:rPr>
          <w:rFonts w:ascii="Calibri" w:hAnsi="Calibri"/>
          <w:color w:val="FFFFFF" w:themeColor="background1"/>
          <w:sz w:val="22"/>
          <w:szCs w:val="22"/>
        </w:rPr>
      </w:pP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802BB2" w:rsidRPr="00802BB2" w14:paraId="09EEF5D3" w14:textId="77777777">
        <w:trPr>
          <w:trHeight w:val="307"/>
        </w:trPr>
        <w:tc>
          <w:tcPr>
            <w:tcW w:w="8973" w:type="dxa"/>
            <w:shd w:val="clear" w:color="auto" w:fill="065664"/>
          </w:tcPr>
          <w:p w14:paraId="02BC394D" w14:textId="6AFD0106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 helpt de strategie en doelstellingen van Vlotter en de horeca-afdeling te vertalen naar concrete plannen en acties. Hij/zij heeft oog voor opportuniteiten die de commerciële, sociale en organisatorische doelstellingen van de afdeling versterken.</w:t>
            </w:r>
          </w:p>
        </w:tc>
      </w:tr>
      <w:tr w:rsidR="00802BB2" w:rsidRPr="00802BB2" w14:paraId="228326F7" w14:textId="77777777">
        <w:trPr>
          <w:trHeight w:val="274"/>
        </w:trPr>
        <w:tc>
          <w:tcPr>
            <w:tcW w:w="8973" w:type="dxa"/>
          </w:tcPr>
          <w:p w14:paraId="2F5951A2" w14:textId="77777777" w:rsidR="00802BB2" w:rsidRPr="000A39FD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109D843E" w14:textId="77777777" w:rsidR="00802BB2" w:rsidRPr="000A39FD" w:rsidRDefault="00802BB2" w:rsidP="00802BB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Strategische vertaling:</w:t>
            </w:r>
            <w:r w:rsidRPr="000A39FD">
              <w:rPr>
                <w:rFonts w:eastAsia="Times New Roman"/>
                <w:lang w:eastAsia="nl-BE"/>
              </w:rPr>
              <w:t xml:space="preserve"> je vertaalt de doelstellingen van de organisatie naar concrete acties binnen de horeca.</w:t>
            </w:r>
          </w:p>
          <w:p w14:paraId="05E7054C" w14:textId="77777777" w:rsidR="00802BB2" w:rsidRPr="000A39FD" w:rsidRDefault="00802BB2" w:rsidP="00802BB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Planning en overleg:</w:t>
            </w:r>
            <w:r w:rsidRPr="000A39FD">
              <w:rPr>
                <w:rFonts w:eastAsia="Times New Roman"/>
                <w:lang w:eastAsia="nl-BE"/>
              </w:rPr>
              <w:t xml:space="preserve"> je neemt deel aan diverse overlegmomenten binnen Vlotter en organiseert structureel overleg met het team.</w:t>
            </w:r>
          </w:p>
          <w:p w14:paraId="0AC2EA60" w14:textId="77777777" w:rsidR="00802BB2" w:rsidRPr="000A39FD" w:rsidRDefault="00802BB2" w:rsidP="00802BB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Lokale verankering:</w:t>
            </w:r>
            <w:r w:rsidRPr="000A39FD">
              <w:rPr>
                <w:rFonts w:eastAsia="Times New Roman"/>
                <w:lang w:eastAsia="nl-BE"/>
              </w:rPr>
              <w:t xml:space="preserve"> je bouwt actief relaties uit met lokale partners en versterkt de positie van De Achterdeur</w:t>
            </w:r>
            <w:r>
              <w:rPr>
                <w:rFonts w:eastAsia="Times New Roman"/>
                <w:lang w:eastAsia="nl-BE"/>
              </w:rPr>
              <w:t xml:space="preserve"> en Boomkewies</w:t>
            </w:r>
            <w:r w:rsidRPr="000A39FD">
              <w:rPr>
                <w:rFonts w:eastAsia="Times New Roman"/>
                <w:lang w:eastAsia="nl-BE"/>
              </w:rPr>
              <w:t xml:space="preserve"> binnen de lokale omgeving.</w:t>
            </w:r>
          </w:p>
          <w:p w14:paraId="72A611B8" w14:textId="77777777" w:rsidR="00802BB2" w:rsidRPr="000A39FD" w:rsidRDefault="00802BB2" w:rsidP="00802BB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Samenwerking:</w:t>
            </w:r>
            <w:r w:rsidRPr="000A39FD">
              <w:rPr>
                <w:rFonts w:eastAsia="Times New Roman"/>
                <w:lang w:eastAsia="nl-BE"/>
              </w:rPr>
              <w:t xml:space="preserve"> je zoekt actief naar samenwerkingen met bedrijven, verenigingen, lokale besturen, opleidingsverstrekkers en andere relevante partners.</w:t>
            </w:r>
          </w:p>
          <w:p w14:paraId="6802A1CF" w14:textId="77777777" w:rsidR="00802BB2" w:rsidRPr="000A39FD" w:rsidRDefault="00802BB2" w:rsidP="00802BB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Sociale doelstelling:</w:t>
            </w:r>
            <w:r w:rsidRPr="000A39FD">
              <w:rPr>
                <w:rFonts w:eastAsia="Times New Roman"/>
                <w:lang w:eastAsia="nl-BE"/>
              </w:rPr>
              <w:t xml:space="preserve"> je verbindt de commerciële werking van de horeca met de sociale doelstellingen van Vlotter.</w:t>
            </w:r>
          </w:p>
          <w:p w14:paraId="48068240" w14:textId="77777777" w:rsidR="00802BB2" w:rsidRPr="000A39FD" w:rsidRDefault="00802BB2" w:rsidP="00802BB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Innovatie:</w:t>
            </w:r>
            <w:r w:rsidRPr="000A39FD">
              <w:rPr>
                <w:rFonts w:eastAsia="Times New Roman"/>
                <w:lang w:eastAsia="nl-BE"/>
              </w:rPr>
              <w:t xml:space="preserve"> je heeft oog voor nieuwe opportuniteiten, ontwikkelingen en samenwerkingsvormen en vertaalt deze waar mogelijk naar concrete initiatieven.</w:t>
            </w:r>
          </w:p>
          <w:p w14:paraId="3CBFBB59" w14:textId="77777777" w:rsidR="00802BB2" w:rsidRPr="00802BB2" w:rsidRDefault="00802BB2" w:rsidP="00802BB2">
            <w:pPr>
              <w:pStyle w:val="Default"/>
              <w:rPr>
                <w:color w:val="31849B"/>
              </w:rPr>
            </w:pPr>
          </w:p>
        </w:tc>
      </w:tr>
    </w:tbl>
    <w:p w14:paraId="1C7A9F35" w14:textId="77777777" w:rsidR="00802BB2" w:rsidRDefault="00802BB2" w:rsidP="005C148B">
      <w:pPr>
        <w:pStyle w:val="Default"/>
        <w:ind w:left="792"/>
        <w:rPr>
          <w:rFonts w:ascii="Calibri" w:hAnsi="Calibri"/>
          <w:color w:val="31849B"/>
          <w:sz w:val="22"/>
          <w:szCs w:val="22"/>
        </w:rPr>
      </w:pPr>
    </w:p>
    <w:p w14:paraId="273A870D" w14:textId="77777777" w:rsidR="00346844" w:rsidRDefault="00346844" w:rsidP="005C148B">
      <w:pPr>
        <w:pStyle w:val="Default"/>
        <w:ind w:left="792"/>
        <w:rPr>
          <w:rFonts w:ascii="Calibri" w:hAnsi="Calibri"/>
          <w:color w:val="31849B"/>
          <w:sz w:val="22"/>
          <w:szCs w:val="22"/>
        </w:rPr>
      </w:pPr>
    </w:p>
    <w:p w14:paraId="0B5BCC8D" w14:textId="77777777" w:rsidR="00346844" w:rsidRPr="007D4D79" w:rsidRDefault="00346844" w:rsidP="005C148B">
      <w:pPr>
        <w:pStyle w:val="Default"/>
        <w:ind w:left="792"/>
        <w:rPr>
          <w:rFonts w:ascii="Calibri" w:hAnsi="Calibri"/>
          <w:color w:val="31849B"/>
          <w:sz w:val="22"/>
          <w:szCs w:val="22"/>
        </w:rPr>
      </w:pPr>
    </w:p>
    <w:p w14:paraId="5BC2F3FE" w14:textId="77777777" w:rsidR="00802BB2" w:rsidRPr="00802BB2" w:rsidRDefault="00802BB2" w:rsidP="00890F51">
      <w:pPr>
        <w:pStyle w:val="Stijl11"/>
      </w:pPr>
      <w:r w:rsidRPr="00802BB2">
        <w:t>Aandacht geven aan ontwikkeling en groei van het team en de individuele medewerkers</w:t>
      </w:r>
    </w:p>
    <w:p w14:paraId="61174F02" w14:textId="77777777" w:rsidR="00802BB2" w:rsidRDefault="00802BB2" w:rsidP="00890F51">
      <w:pPr>
        <w:pStyle w:val="Stijl11"/>
        <w:numPr>
          <w:ilvl w:val="0"/>
          <w:numId w:val="0"/>
        </w:numPr>
        <w:ind w:left="792"/>
      </w:pP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802BB2" w:rsidRPr="00802BB2" w14:paraId="45AE9005" w14:textId="77777777">
        <w:trPr>
          <w:trHeight w:val="307"/>
        </w:trPr>
        <w:tc>
          <w:tcPr>
            <w:tcW w:w="8973" w:type="dxa"/>
            <w:shd w:val="clear" w:color="auto" w:fill="065664"/>
          </w:tcPr>
          <w:p w14:paraId="563EE39B" w14:textId="05A0FB87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 is verantwoordelijk voor de begeleiding en ontwikkeling van de begeleiders en teamleden. Hij/zij creëert een werkomgeving waarin medewerkers kunnen groeien en waarin rekening wordt gehouden met individuele mogelijkheden en ontwikkelingsnoden.</w:t>
            </w:r>
          </w:p>
        </w:tc>
      </w:tr>
      <w:tr w:rsidR="00802BB2" w:rsidRPr="00802BB2" w14:paraId="074E040B" w14:textId="77777777">
        <w:trPr>
          <w:trHeight w:val="274"/>
        </w:trPr>
        <w:tc>
          <w:tcPr>
            <w:tcW w:w="8973" w:type="dxa"/>
          </w:tcPr>
          <w:p w14:paraId="54D7DA12" w14:textId="77777777" w:rsidR="00802BB2" w:rsidRPr="000A39FD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77D5BE9A" w14:textId="77777777" w:rsidR="00802BB2" w:rsidRPr="000A39FD" w:rsidRDefault="00802BB2" w:rsidP="00802BB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Ontwikkeling en welzijn:</w:t>
            </w:r>
            <w:r w:rsidRPr="000A39FD">
              <w:rPr>
                <w:rFonts w:eastAsia="Times New Roman"/>
                <w:lang w:eastAsia="nl-BE"/>
              </w:rPr>
              <w:t xml:space="preserve"> je hebt aandacht voor de persoonlijke en professionele ontwikkeling en het welzijn van medewerkers.</w:t>
            </w:r>
          </w:p>
          <w:p w14:paraId="5DFE0085" w14:textId="77777777" w:rsidR="00802BB2" w:rsidRPr="000A39FD" w:rsidRDefault="00802BB2" w:rsidP="00802BB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Groeikansen:</w:t>
            </w:r>
            <w:r w:rsidRPr="000A39FD">
              <w:rPr>
                <w:rFonts w:eastAsia="Times New Roman"/>
                <w:lang w:eastAsia="nl-BE"/>
              </w:rPr>
              <w:t xml:space="preserve"> je detecteert groeikansen en knelpunten bij </w:t>
            </w:r>
            <w:r>
              <w:rPr>
                <w:rFonts w:eastAsia="Times New Roman"/>
                <w:lang w:eastAsia="nl-BE"/>
              </w:rPr>
              <w:t>het team</w:t>
            </w:r>
            <w:r w:rsidRPr="000A39FD">
              <w:rPr>
                <w:rFonts w:eastAsia="Times New Roman"/>
                <w:lang w:eastAsia="nl-BE"/>
              </w:rPr>
              <w:t xml:space="preserve"> en bespreekt deze met de betrokken </w:t>
            </w:r>
            <w:r>
              <w:rPr>
                <w:rFonts w:eastAsia="Times New Roman"/>
                <w:lang w:eastAsia="nl-BE"/>
              </w:rPr>
              <w:t>stakeholders</w:t>
            </w:r>
            <w:r w:rsidRPr="000A39FD">
              <w:rPr>
                <w:rFonts w:eastAsia="Times New Roman"/>
                <w:lang w:eastAsia="nl-BE"/>
              </w:rPr>
              <w:t>.</w:t>
            </w:r>
          </w:p>
          <w:p w14:paraId="7466E1C7" w14:textId="77777777" w:rsidR="00802BB2" w:rsidRPr="000A39FD" w:rsidRDefault="00802BB2" w:rsidP="00802BB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 xml:space="preserve">Afstemming met </w:t>
            </w:r>
            <w:r>
              <w:rPr>
                <w:rFonts w:eastAsia="Times New Roman"/>
                <w:b/>
                <w:bCs/>
                <w:lang w:eastAsia="nl-BE"/>
              </w:rPr>
              <w:t>sociale dienst</w:t>
            </w:r>
            <w:r w:rsidRPr="000A39FD">
              <w:rPr>
                <w:rFonts w:eastAsia="Times New Roman"/>
                <w:b/>
                <w:bCs/>
                <w:lang w:eastAsia="nl-BE"/>
              </w:rPr>
              <w:t>:</w:t>
            </w:r>
            <w:r w:rsidRPr="000A39FD">
              <w:rPr>
                <w:rFonts w:eastAsia="Times New Roman"/>
                <w:lang w:eastAsia="nl-BE"/>
              </w:rPr>
              <w:t xml:space="preserve"> je koppelt relevante observaties en ontwikkelingsnoden terug aan de </w:t>
            </w:r>
            <w:r>
              <w:rPr>
                <w:rFonts w:eastAsia="Times New Roman"/>
                <w:lang w:eastAsia="nl-BE"/>
              </w:rPr>
              <w:t>sociale dienst</w:t>
            </w:r>
            <w:r w:rsidRPr="000A39FD">
              <w:rPr>
                <w:rFonts w:eastAsia="Times New Roman"/>
                <w:lang w:eastAsia="nl-BE"/>
              </w:rPr>
              <w:t>.</w:t>
            </w:r>
          </w:p>
          <w:p w14:paraId="29F08BFA" w14:textId="77777777" w:rsidR="00802BB2" w:rsidRPr="000A39FD" w:rsidRDefault="00802BB2" w:rsidP="00802BB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Duurzame loopbaan:</w:t>
            </w:r>
            <w:r w:rsidRPr="000A39FD">
              <w:rPr>
                <w:rFonts w:eastAsia="Times New Roman"/>
                <w:lang w:eastAsia="nl-BE"/>
              </w:rPr>
              <w:t xml:space="preserve"> je stimuleert medewerkers om groeikansen te benutten en ondersteunt hen in hun ontwikkeling naar een duurzame loopbaan.</w:t>
            </w:r>
          </w:p>
          <w:p w14:paraId="0C36B2E4" w14:textId="77777777" w:rsidR="00802BB2" w:rsidRPr="000A39FD" w:rsidRDefault="00802BB2" w:rsidP="00802BB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Inclusie:</w:t>
            </w:r>
            <w:r w:rsidRPr="000A39FD">
              <w:rPr>
                <w:rFonts w:eastAsia="Times New Roman"/>
                <w:lang w:eastAsia="nl-BE"/>
              </w:rPr>
              <w:t xml:space="preserve"> je creëert een werkcontext waarin medewerkers, rekening houdend met hun mogelijkheden, volwaardig kunnen deelnemen aan de werking.</w:t>
            </w:r>
          </w:p>
          <w:p w14:paraId="297989BB" w14:textId="77777777" w:rsidR="00802BB2" w:rsidRPr="000A39FD" w:rsidRDefault="00802BB2" w:rsidP="00802BB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Begeleiding op maat</w:t>
            </w:r>
            <w:r>
              <w:rPr>
                <w:rFonts w:eastAsia="Times New Roman"/>
                <w:b/>
                <w:bCs/>
                <w:lang w:eastAsia="nl-BE"/>
              </w:rPr>
              <w:t xml:space="preserve"> faciliteren</w:t>
            </w:r>
            <w:r w:rsidRPr="000A39FD">
              <w:rPr>
                <w:rFonts w:eastAsia="Times New Roman"/>
                <w:b/>
                <w:bCs/>
                <w:lang w:eastAsia="nl-BE"/>
              </w:rPr>
              <w:t>:</w:t>
            </w:r>
            <w:r w:rsidRPr="000A39FD">
              <w:rPr>
                <w:rFonts w:eastAsia="Times New Roman"/>
                <w:lang w:eastAsia="nl-BE"/>
              </w:rPr>
              <w:t xml:space="preserve"> je stemt instructie, begeleiding en opvolging af op de individuele medewerker.</w:t>
            </w:r>
          </w:p>
          <w:p w14:paraId="36A5878D" w14:textId="77777777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color w:val="31849B"/>
              </w:rPr>
            </w:pPr>
          </w:p>
        </w:tc>
      </w:tr>
    </w:tbl>
    <w:p w14:paraId="56FDC8FA" w14:textId="77777777" w:rsidR="00802BB2" w:rsidRDefault="00802BB2" w:rsidP="00890F51">
      <w:pPr>
        <w:pStyle w:val="Stijl11"/>
        <w:numPr>
          <w:ilvl w:val="0"/>
          <w:numId w:val="0"/>
        </w:numPr>
        <w:ind w:left="792"/>
      </w:pPr>
    </w:p>
    <w:p w14:paraId="6113F463" w14:textId="77777777" w:rsidR="00346844" w:rsidRDefault="00346844" w:rsidP="00890F51">
      <w:pPr>
        <w:pStyle w:val="Stijl11"/>
        <w:numPr>
          <w:ilvl w:val="0"/>
          <w:numId w:val="0"/>
        </w:numPr>
      </w:pPr>
    </w:p>
    <w:p w14:paraId="55936470" w14:textId="77777777" w:rsidR="00802BB2" w:rsidRPr="00802BB2" w:rsidRDefault="00802BB2" w:rsidP="00890F51">
      <w:pPr>
        <w:pStyle w:val="Stijl11"/>
      </w:pPr>
      <w:r w:rsidRPr="00802BB2">
        <w:t>Klantgericht handelen en efficiënt werken</w:t>
      </w:r>
    </w:p>
    <w:p w14:paraId="1280FACD" w14:textId="77777777" w:rsidR="00802BB2" w:rsidRPr="00802BB2" w:rsidRDefault="00802BB2" w:rsidP="00890F51">
      <w:pPr>
        <w:pStyle w:val="Stijl11"/>
        <w:numPr>
          <w:ilvl w:val="0"/>
          <w:numId w:val="0"/>
        </w:numPr>
        <w:ind w:left="792"/>
      </w:pP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802BB2" w:rsidRPr="00802BB2" w14:paraId="327E5BA4" w14:textId="77777777">
        <w:trPr>
          <w:trHeight w:val="307"/>
        </w:trPr>
        <w:tc>
          <w:tcPr>
            <w:tcW w:w="8973" w:type="dxa"/>
            <w:shd w:val="clear" w:color="auto" w:fill="065664"/>
          </w:tcPr>
          <w:p w14:paraId="79224357" w14:textId="655B4F40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 zorgt ervoor dat de horeca-afdeling klantgericht, professioneel en efficiënt werkt. Hij/zij bewaakt de kwaliteit van de gastbeleving en houdt rekening met de belangen van klanten, medewerkers, partners en Vlotter zelf.</w:t>
            </w:r>
          </w:p>
        </w:tc>
      </w:tr>
      <w:tr w:rsidR="00802BB2" w:rsidRPr="00802BB2" w14:paraId="5ACA1597" w14:textId="77777777">
        <w:trPr>
          <w:trHeight w:val="274"/>
        </w:trPr>
        <w:tc>
          <w:tcPr>
            <w:tcW w:w="8973" w:type="dxa"/>
          </w:tcPr>
          <w:p w14:paraId="348E5FF2" w14:textId="77777777" w:rsidR="00802BB2" w:rsidRPr="000A39FD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550397B0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Gastbeleving:</w:t>
            </w:r>
            <w:r w:rsidRPr="000A39FD">
              <w:rPr>
                <w:rFonts w:eastAsia="Times New Roman"/>
                <w:lang w:eastAsia="nl-BE"/>
              </w:rPr>
              <w:t xml:space="preserve"> je bewaakt een consistente kwaliteit van keuken, bediening en netheid, ook tijdens piekmomenten.</w:t>
            </w:r>
          </w:p>
          <w:p w14:paraId="05DF0D70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Klantencontact:</w:t>
            </w:r>
            <w:r w:rsidRPr="000A39FD">
              <w:rPr>
                <w:rFonts w:eastAsia="Times New Roman"/>
                <w:lang w:eastAsia="nl-BE"/>
              </w:rPr>
              <w:t xml:space="preserve"> je hebt </w:t>
            </w:r>
            <w:r>
              <w:rPr>
                <w:rFonts w:eastAsia="Times New Roman"/>
                <w:lang w:eastAsia="nl-BE"/>
              </w:rPr>
              <w:t>regelmatig</w:t>
            </w:r>
            <w:r w:rsidRPr="000A39FD">
              <w:rPr>
                <w:rFonts w:eastAsia="Times New Roman"/>
                <w:lang w:eastAsia="nl-BE"/>
              </w:rPr>
              <w:t xml:space="preserve"> contact met klanten en onderhoudt relaties met bestaande en potentiële klanten</w:t>
            </w:r>
            <w:r>
              <w:rPr>
                <w:rFonts w:eastAsia="Times New Roman"/>
                <w:lang w:eastAsia="nl-BE"/>
              </w:rPr>
              <w:t xml:space="preserve"> (particulieren, organisaties, bedrijven,…)</w:t>
            </w:r>
            <w:r w:rsidRPr="000A39FD">
              <w:rPr>
                <w:rFonts w:eastAsia="Times New Roman"/>
                <w:lang w:eastAsia="nl-BE"/>
              </w:rPr>
              <w:t>.</w:t>
            </w:r>
          </w:p>
          <w:p w14:paraId="591334A3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Commerciële opvolging:</w:t>
            </w:r>
            <w:r w:rsidRPr="000A39FD">
              <w:rPr>
                <w:rFonts w:eastAsia="Times New Roman"/>
                <w:lang w:eastAsia="nl-BE"/>
              </w:rPr>
              <w:t xml:space="preserve"> je volgt aanvragen, boekingen en klantenrelaties op en draagt bij aan de verdere uitbouw van de klantenportefeuille.</w:t>
            </w:r>
          </w:p>
          <w:p w14:paraId="50D73ED6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Klachtenbehandeling:</w:t>
            </w:r>
            <w:r w:rsidRPr="000A39FD">
              <w:rPr>
                <w:rFonts w:eastAsia="Times New Roman"/>
                <w:lang w:eastAsia="nl-BE"/>
              </w:rPr>
              <w:t xml:space="preserve"> je behandelt klachten snel en efficiënt, zorgt voor een correcte opvolging en zoekt naar structurele oplossingen.</w:t>
            </w:r>
          </w:p>
          <w:p w14:paraId="6C92679D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Bezettingsgraad:</w:t>
            </w:r>
            <w:r w:rsidRPr="000A39FD">
              <w:rPr>
                <w:rFonts w:eastAsia="Times New Roman"/>
                <w:lang w:eastAsia="nl-BE"/>
              </w:rPr>
              <w:t xml:space="preserve"> je volgt de bezettingsgraad van </w:t>
            </w:r>
            <w:r>
              <w:rPr>
                <w:rFonts w:eastAsia="Times New Roman"/>
                <w:lang w:eastAsia="nl-BE"/>
              </w:rPr>
              <w:t xml:space="preserve">het eetcafé en </w:t>
            </w:r>
            <w:r w:rsidRPr="000A39FD">
              <w:rPr>
                <w:rFonts w:eastAsia="Times New Roman"/>
                <w:lang w:eastAsia="nl-BE"/>
              </w:rPr>
              <w:t>de vergaderzaal op en onderneemt acties om beschikbare capaciteit optimaal te benutten.</w:t>
            </w:r>
          </w:p>
          <w:p w14:paraId="479DE400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Gemiddelde besteding:</w:t>
            </w:r>
            <w:r w:rsidRPr="000A39FD">
              <w:rPr>
                <w:rFonts w:eastAsia="Times New Roman"/>
                <w:lang w:eastAsia="nl-BE"/>
              </w:rPr>
              <w:t xml:space="preserve"> je volgt de gemiddelde besteding per boeking op en zoekt naar mogelijkheden om het aanbod hierop af te stemmen.</w:t>
            </w:r>
          </w:p>
          <w:p w14:paraId="0F40B87B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Oplossingsgericht werken:</w:t>
            </w:r>
            <w:r w:rsidRPr="000A39FD">
              <w:rPr>
                <w:rFonts w:eastAsia="Times New Roman"/>
                <w:lang w:eastAsia="nl-BE"/>
              </w:rPr>
              <w:t xml:space="preserve"> je bedenkt oplossingen voor operationele en commerciële uitdagingen en zorgt voor een correcte implementatie.</w:t>
            </w:r>
          </w:p>
          <w:p w14:paraId="40F2106A" w14:textId="77777777" w:rsidR="00802BB2" w:rsidRPr="000A39FD" w:rsidRDefault="00802BB2" w:rsidP="00802BB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lastRenderedPageBreak/>
              <w:t>Aanwezigheid op de vloer:</w:t>
            </w:r>
            <w:r w:rsidRPr="000A39FD">
              <w:rPr>
                <w:rFonts w:eastAsia="Times New Roman"/>
                <w:lang w:eastAsia="nl-BE"/>
              </w:rPr>
              <w:t xml:space="preserve"> je bent op relevante momenten zelf aanwezig op de werkvloer om de kwaliteit en gastbeleving mee te bewaken.</w:t>
            </w:r>
          </w:p>
          <w:p w14:paraId="216C8229" w14:textId="77777777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color w:val="31849B"/>
              </w:rPr>
            </w:pPr>
          </w:p>
        </w:tc>
      </w:tr>
    </w:tbl>
    <w:p w14:paraId="15AB32A0" w14:textId="77777777" w:rsidR="00346844" w:rsidRDefault="00346844" w:rsidP="00890F51">
      <w:pPr>
        <w:pStyle w:val="Stijl11"/>
        <w:numPr>
          <w:ilvl w:val="0"/>
          <w:numId w:val="0"/>
        </w:numPr>
      </w:pPr>
    </w:p>
    <w:p w14:paraId="63C1E5C3" w14:textId="77777777" w:rsidR="00802BB2" w:rsidRPr="00802BB2" w:rsidRDefault="00802BB2" w:rsidP="00890F51">
      <w:pPr>
        <w:pStyle w:val="Stijl11"/>
      </w:pPr>
      <w:r w:rsidRPr="00802BB2">
        <w:t>Garanderen van kwaliteit en procesoptimalisatie</w:t>
      </w:r>
    </w:p>
    <w:p w14:paraId="2098482D" w14:textId="77777777" w:rsidR="00802BB2" w:rsidRPr="00802BB2" w:rsidRDefault="00802BB2" w:rsidP="00890F51">
      <w:pPr>
        <w:pStyle w:val="Stijl11"/>
        <w:numPr>
          <w:ilvl w:val="0"/>
          <w:numId w:val="0"/>
        </w:numPr>
        <w:ind w:left="792"/>
      </w:pPr>
    </w:p>
    <w:tbl>
      <w:tblPr>
        <w:tblpPr w:leftFromText="141" w:rightFromText="141" w:vertAnchor="text" w:horzAnchor="margin" w:tblpXSpec="center" w:tblpY="203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3"/>
      </w:tblGrid>
      <w:tr w:rsidR="00802BB2" w:rsidRPr="00802BB2" w14:paraId="14ABF7EF" w14:textId="77777777">
        <w:trPr>
          <w:trHeight w:val="307"/>
        </w:trPr>
        <w:tc>
          <w:tcPr>
            <w:tcW w:w="8973" w:type="dxa"/>
            <w:shd w:val="clear" w:color="auto" w:fill="065664"/>
          </w:tcPr>
          <w:p w14:paraId="0D15B420" w14:textId="39850F8D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color w:val="FFFFFF" w:themeColor="background1"/>
                <w:lang w:eastAsia="nl-BE"/>
              </w:rPr>
            </w:pP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De </w:t>
            </w:r>
            <w:r w:rsidR="00CC5C89">
              <w:rPr>
                <w:rFonts w:eastAsia="Times New Roman"/>
                <w:color w:val="FFFFFF" w:themeColor="background1"/>
                <w:lang w:eastAsia="nl-BE"/>
              </w:rPr>
              <w:t>Uitbater</w:t>
            </w:r>
            <w:r w:rsidRPr="00802BB2">
              <w:rPr>
                <w:rFonts w:eastAsia="Times New Roman"/>
                <w:color w:val="FFFFFF" w:themeColor="background1"/>
                <w:lang w:eastAsia="nl-BE"/>
              </w:rPr>
              <w:t xml:space="preserve"> bewaakt de kwaliteit van de hor</w:t>
            </w:r>
            <w:r w:rsidR="00346844">
              <w:rPr>
                <w:rFonts w:eastAsia="Times New Roman"/>
                <w:color w:val="FFFFFF" w:themeColor="background1"/>
                <w:lang w:eastAsia="nl-BE"/>
              </w:rPr>
              <w:t>e</w:t>
            </w:r>
            <w:r w:rsidRPr="00802BB2">
              <w:rPr>
                <w:rFonts w:eastAsia="Times New Roman"/>
                <w:color w:val="FFFFFF" w:themeColor="background1"/>
                <w:lang w:eastAsia="nl-BE"/>
              </w:rPr>
              <w:t>ca-activiteiten en zoekt voortdurend naar mogelijkheden om processen efficiënter, transparanter en kwaliteitsvoller te organiseren. Hij/zij bewaakt daarbij zowel de financiële als administratieve processen en informeert de BUM tijdig over resultaten, afwijkingen en noodzakelijke bijsturingen.</w:t>
            </w:r>
          </w:p>
        </w:tc>
      </w:tr>
      <w:tr w:rsidR="00802BB2" w:rsidRPr="00802BB2" w14:paraId="306F7DB9" w14:textId="77777777">
        <w:trPr>
          <w:trHeight w:val="274"/>
        </w:trPr>
        <w:tc>
          <w:tcPr>
            <w:tcW w:w="8973" w:type="dxa"/>
          </w:tcPr>
          <w:p w14:paraId="24534A2B" w14:textId="77777777" w:rsidR="00802BB2" w:rsidRPr="000A39FD" w:rsidRDefault="00802BB2" w:rsidP="00802BB2">
            <w:p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Voorbeelden van activiteiten:</w:t>
            </w:r>
          </w:p>
          <w:p w14:paraId="2A510BE5" w14:textId="464C4BBA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Financiële opvolging:</w:t>
            </w:r>
            <w:r w:rsidRPr="000A39FD">
              <w:rPr>
                <w:rFonts w:eastAsia="Times New Roman"/>
                <w:lang w:eastAsia="nl-BE"/>
              </w:rPr>
              <w:t xml:space="preserve"> je bewaakt </w:t>
            </w:r>
            <w:r w:rsidR="004871CB">
              <w:rPr>
                <w:rFonts w:eastAsia="Times New Roman"/>
                <w:lang w:eastAsia="nl-BE"/>
              </w:rPr>
              <w:t xml:space="preserve">mee </w:t>
            </w:r>
            <w:r w:rsidRPr="000A39FD">
              <w:rPr>
                <w:rFonts w:eastAsia="Times New Roman"/>
                <w:lang w:eastAsia="nl-BE"/>
              </w:rPr>
              <w:t>het jaarbudget en volgt omzet, food</w:t>
            </w:r>
            <w:r>
              <w:rPr>
                <w:rFonts w:eastAsia="Times New Roman"/>
                <w:lang w:eastAsia="nl-BE"/>
              </w:rPr>
              <w:t xml:space="preserve"> </w:t>
            </w:r>
            <w:proofErr w:type="spellStart"/>
            <w:r w:rsidRPr="000A39FD">
              <w:rPr>
                <w:rFonts w:eastAsia="Times New Roman"/>
                <w:lang w:eastAsia="nl-BE"/>
              </w:rPr>
              <w:t>cost</w:t>
            </w:r>
            <w:proofErr w:type="spellEnd"/>
            <w:r w:rsidRPr="000A39FD">
              <w:rPr>
                <w:rFonts w:eastAsia="Times New Roman"/>
                <w:lang w:eastAsia="nl-BE"/>
              </w:rPr>
              <w:t>, drankmarge, personeelskost en vaste kosten op.</w:t>
            </w:r>
          </w:p>
          <w:p w14:paraId="0242137B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Resultatenanalyse:</w:t>
            </w:r>
            <w:r w:rsidRPr="000A39FD">
              <w:rPr>
                <w:rFonts w:eastAsia="Times New Roman"/>
                <w:lang w:eastAsia="nl-BE"/>
              </w:rPr>
              <w:t xml:space="preserve"> je leest en interpreteert de maandelijkse resultaten en stuurt tijdig bij waar nodig. Je rapporteert hierover helder aan de BUM.</w:t>
            </w:r>
          </w:p>
          <w:p w14:paraId="3BF20D81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Kassa en ontvangsten:</w:t>
            </w:r>
            <w:r w:rsidRPr="000A39FD">
              <w:rPr>
                <w:rFonts w:eastAsia="Times New Roman"/>
                <w:lang w:eastAsia="nl-BE"/>
              </w:rPr>
              <w:t xml:space="preserve"> je bewaakt de kassa en de correcte verwerking van de </w:t>
            </w:r>
            <w:proofErr w:type="spellStart"/>
            <w:r w:rsidRPr="000A39FD">
              <w:rPr>
                <w:rFonts w:eastAsia="Times New Roman"/>
                <w:lang w:eastAsia="nl-BE"/>
              </w:rPr>
              <w:t>dagontvangsten</w:t>
            </w:r>
            <w:proofErr w:type="spellEnd"/>
            <w:r w:rsidRPr="000A39FD">
              <w:rPr>
                <w:rFonts w:eastAsia="Times New Roman"/>
                <w:lang w:eastAsia="nl-BE"/>
              </w:rPr>
              <w:t>.</w:t>
            </w:r>
          </w:p>
          <w:p w14:paraId="362C17BA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Prijszetting:</w:t>
            </w:r>
            <w:r w:rsidRPr="000A39FD">
              <w:rPr>
                <w:rFonts w:eastAsia="Times New Roman"/>
                <w:lang w:eastAsia="nl-BE"/>
              </w:rPr>
              <w:t xml:space="preserve"> je onderbouwt prijsvoorstellen met relevante financiële en commerciële gegevens.</w:t>
            </w:r>
          </w:p>
          <w:p w14:paraId="54971575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Investeringen:</w:t>
            </w:r>
            <w:r w:rsidRPr="000A39FD">
              <w:rPr>
                <w:rFonts w:eastAsia="Times New Roman"/>
                <w:lang w:eastAsia="nl-BE"/>
              </w:rPr>
              <w:t xml:space="preserve"> je onderbouwt investeringsvoorstellen met cijfers en relevante operationele informatie.</w:t>
            </w:r>
          </w:p>
          <w:p w14:paraId="431F1002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Administratie:</w:t>
            </w:r>
            <w:r w:rsidRPr="000A39FD">
              <w:rPr>
                <w:rFonts w:eastAsia="Times New Roman"/>
                <w:lang w:eastAsia="nl-BE"/>
              </w:rPr>
              <w:t xml:space="preserve"> je bent eindverantwoordelijk voor een sluitende en controleerbare administratie, waaronder bestellingen, leveringen, kassaverantwoording, urenregistratie en facturatie van zaalverhuur.</w:t>
            </w:r>
          </w:p>
          <w:p w14:paraId="19B5E2CA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Goederen- en geldstroom:</w:t>
            </w:r>
            <w:r w:rsidRPr="000A39FD">
              <w:rPr>
                <w:rFonts w:eastAsia="Times New Roman"/>
                <w:lang w:eastAsia="nl-BE"/>
              </w:rPr>
              <w:t xml:space="preserve"> je borgt een transparante en controleerbare goederen- en geldstroom.</w:t>
            </w:r>
          </w:p>
          <w:p w14:paraId="71CA0C7D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Stockbeheer:</w:t>
            </w:r>
            <w:r w:rsidRPr="000A39FD">
              <w:rPr>
                <w:rFonts w:eastAsia="Times New Roman"/>
                <w:lang w:eastAsia="nl-BE"/>
              </w:rPr>
              <w:t xml:space="preserve"> je draagt de eindverantwoordelijkheid voor bestelprocessen, voorraadbeheer en de opvolging van binnenkomende goederen.</w:t>
            </w:r>
          </w:p>
          <w:p w14:paraId="6F4DFE95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Procesoptimalisatie:</w:t>
            </w:r>
            <w:r w:rsidRPr="000A39FD">
              <w:rPr>
                <w:rFonts w:eastAsia="Times New Roman"/>
                <w:lang w:eastAsia="nl-BE"/>
              </w:rPr>
              <w:t xml:space="preserve"> je analyseert terugkerende knelpunten en verbetert processen en werkinstructies waar nodig.</w:t>
            </w:r>
          </w:p>
          <w:p w14:paraId="1E2C9EFB" w14:textId="057CAC72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Kwaliteitsopvolging:</w:t>
            </w:r>
            <w:r w:rsidRPr="000A39FD">
              <w:rPr>
                <w:rFonts w:eastAsia="Times New Roman"/>
                <w:lang w:eastAsia="nl-BE"/>
              </w:rPr>
              <w:t xml:space="preserve"> </w:t>
            </w:r>
            <w:r w:rsidR="009A3D2C">
              <w:rPr>
                <w:rFonts w:eastAsia="Times New Roman"/>
                <w:lang w:eastAsia="nl-BE"/>
              </w:rPr>
              <w:t xml:space="preserve">je </w:t>
            </w:r>
            <w:r w:rsidR="004871CB">
              <w:rPr>
                <w:rFonts w:eastAsia="Times New Roman"/>
                <w:lang w:eastAsia="nl-BE"/>
              </w:rPr>
              <w:t>werkt fulltime vanuit de Achterdeur en  monitort de andere locaties</w:t>
            </w:r>
            <w:r w:rsidR="009A3D2C">
              <w:rPr>
                <w:rFonts w:eastAsia="Times New Roman"/>
                <w:lang w:eastAsia="nl-BE"/>
              </w:rPr>
              <w:t xml:space="preserve">. </w:t>
            </w:r>
          </w:p>
          <w:p w14:paraId="30DBB89C" w14:textId="77777777" w:rsidR="00802BB2" w:rsidRPr="000A39FD" w:rsidRDefault="00802BB2" w:rsidP="00802BB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lang w:eastAsia="nl-BE"/>
              </w:rPr>
            </w:pPr>
            <w:r w:rsidRPr="000A39FD">
              <w:rPr>
                <w:rFonts w:eastAsia="Times New Roman"/>
                <w:b/>
                <w:bCs/>
                <w:lang w:eastAsia="nl-BE"/>
              </w:rPr>
              <w:t>Rapportering:</w:t>
            </w:r>
            <w:r w:rsidRPr="000A39FD">
              <w:rPr>
                <w:rFonts w:eastAsia="Times New Roman"/>
                <w:lang w:eastAsia="nl-BE"/>
              </w:rPr>
              <w:t xml:space="preserve"> je signaleert structurele problemen en belangrijke afwijkingen tijdig aan de BUM en formuleert waar mogelijk concrete verbetervoorstellen.</w:t>
            </w:r>
          </w:p>
          <w:p w14:paraId="7845FFB3" w14:textId="77777777" w:rsidR="00802BB2" w:rsidRPr="00802BB2" w:rsidRDefault="00802BB2" w:rsidP="00802BB2">
            <w:pPr>
              <w:spacing w:before="100" w:beforeAutospacing="1" w:after="100" w:afterAutospacing="1" w:line="240" w:lineRule="auto"/>
              <w:rPr>
                <w:color w:val="31849B"/>
              </w:rPr>
            </w:pPr>
          </w:p>
        </w:tc>
      </w:tr>
    </w:tbl>
    <w:p w14:paraId="4036FA40" w14:textId="77777777" w:rsidR="00102239" w:rsidRPr="00695536" w:rsidRDefault="00102239" w:rsidP="00102239">
      <w:pPr>
        <w:ind w:left="360"/>
      </w:pPr>
    </w:p>
    <w:p w14:paraId="182B2D23" w14:textId="77777777" w:rsidR="00102239" w:rsidRPr="00695536" w:rsidRDefault="00102239"/>
    <w:p w14:paraId="4B6F60EB" w14:textId="77777777" w:rsidR="000A0339" w:rsidRPr="00695536" w:rsidRDefault="000A0339"/>
    <w:sectPr w:rsidR="000A0339" w:rsidRPr="00695536" w:rsidSect="00BD2293">
      <w:footerReference w:type="default" r:id="rId12"/>
      <w:pgSz w:w="11906" w:h="16838"/>
      <w:pgMar w:top="567" w:right="1274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48E1" w14:textId="77777777" w:rsidR="00D74DCA" w:rsidRDefault="00D74DCA" w:rsidP="00BD2293">
      <w:pPr>
        <w:spacing w:after="0" w:line="240" w:lineRule="auto"/>
      </w:pPr>
      <w:r>
        <w:separator/>
      </w:r>
    </w:p>
  </w:endnote>
  <w:endnote w:type="continuationSeparator" w:id="0">
    <w:p w14:paraId="790808D0" w14:textId="77777777" w:rsidR="00D74DCA" w:rsidRDefault="00D74DCA" w:rsidP="00BD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9549" w14:textId="77777777" w:rsidR="00A776F7" w:rsidRDefault="00A776F7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nl-NL"/>
      </w:rPr>
      <w:t>2</w:t>
    </w:r>
    <w:r>
      <w:fldChar w:fldCharType="end"/>
    </w:r>
  </w:p>
  <w:p w14:paraId="243EC2D3" w14:textId="77777777" w:rsidR="00E237C5" w:rsidRDefault="00E237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412FB" w14:textId="77777777" w:rsidR="00D74DCA" w:rsidRDefault="00D74DCA" w:rsidP="00BD2293">
      <w:pPr>
        <w:spacing w:after="0" w:line="240" w:lineRule="auto"/>
      </w:pPr>
      <w:r>
        <w:separator/>
      </w:r>
    </w:p>
  </w:footnote>
  <w:footnote w:type="continuationSeparator" w:id="0">
    <w:p w14:paraId="477EA302" w14:textId="77777777" w:rsidR="00D74DCA" w:rsidRDefault="00D74DCA" w:rsidP="00BD2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E59"/>
    <w:multiLevelType w:val="multilevel"/>
    <w:tmpl w:val="7AB28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65664"/>
        <w:sz w:val="36"/>
        <w:szCs w:val="36"/>
      </w:rPr>
    </w:lvl>
    <w:lvl w:ilvl="1">
      <w:start w:val="1"/>
      <w:numFmt w:val="decimal"/>
      <w:pStyle w:val="Stijl11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094AE1"/>
    <w:multiLevelType w:val="hybridMultilevel"/>
    <w:tmpl w:val="4A7021F4"/>
    <w:lvl w:ilvl="0" w:tplc="B5E0E76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227F0D"/>
    <w:multiLevelType w:val="hybridMultilevel"/>
    <w:tmpl w:val="0F68682E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F01CDC">
      <w:start w:val="1"/>
      <w:numFmt w:val="bullet"/>
      <w:lvlText w:val="­"/>
      <w:lvlJc w:val="left"/>
      <w:pPr>
        <w:ind w:left="1440" w:hanging="360"/>
      </w:pPr>
      <w:rPr>
        <w:rFonts w:ascii="SimSun" w:eastAsia="SimSun" w:hAnsi="SimSun" w:hint="eastAsia"/>
        <w:b w:val="0"/>
        <w:color w:val="31849B"/>
        <w:sz w:val="24"/>
        <w:szCs w:val="24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509D2"/>
    <w:multiLevelType w:val="multilevel"/>
    <w:tmpl w:val="DBF6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491AB7"/>
    <w:multiLevelType w:val="multilevel"/>
    <w:tmpl w:val="0D26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392250"/>
    <w:multiLevelType w:val="multilevel"/>
    <w:tmpl w:val="3FB4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34440"/>
    <w:multiLevelType w:val="hybridMultilevel"/>
    <w:tmpl w:val="29F2953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837F2"/>
    <w:multiLevelType w:val="multilevel"/>
    <w:tmpl w:val="A9825BC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color w:val="06566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57978ED"/>
    <w:multiLevelType w:val="hybridMultilevel"/>
    <w:tmpl w:val="06509F6A"/>
    <w:lvl w:ilvl="0" w:tplc="B476BD2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8F56A8"/>
    <w:multiLevelType w:val="hybridMultilevel"/>
    <w:tmpl w:val="4E2659FE"/>
    <w:lvl w:ilvl="0" w:tplc="D90E88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65664"/>
        <w:sz w:val="3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24881"/>
    <w:multiLevelType w:val="multilevel"/>
    <w:tmpl w:val="336C2084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  <w:color w:val="31849B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1" w15:restartNumberingAfterBreak="0">
    <w:nsid w:val="21DE68C0"/>
    <w:multiLevelType w:val="hybridMultilevel"/>
    <w:tmpl w:val="C2D0280A"/>
    <w:lvl w:ilvl="0" w:tplc="AAE6ECF6">
      <w:start w:val="1"/>
      <w:numFmt w:val="bullet"/>
      <w:lvlText w:val="­"/>
      <w:lvlJc w:val="left"/>
      <w:pPr>
        <w:ind w:left="1440" w:hanging="360"/>
      </w:pPr>
      <w:rPr>
        <w:rFonts w:ascii="SimSun" w:eastAsia="SimSun" w:hAnsi="SimSun" w:hint="eastAsia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1B74C4"/>
    <w:multiLevelType w:val="multilevel"/>
    <w:tmpl w:val="7AB612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color w:val="06566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3" w15:restartNumberingAfterBreak="0">
    <w:nsid w:val="2879649D"/>
    <w:multiLevelType w:val="multilevel"/>
    <w:tmpl w:val="2E9A23B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color w:val="06566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4" w15:restartNumberingAfterBreak="0">
    <w:nsid w:val="298A4FA3"/>
    <w:multiLevelType w:val="hybridMultilevel"/>
    <w:tmpl w:val="1D56C7A2"/>
    <w:lvl w:ilvl="0" w:tplc="3B9639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31849B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DF5"/>
    <w:multiLevelType w:val="hybridMultilevel"/>
    <w:tmpl w:val="AAD4FD2E"/>
    <w:lvl w:ilvl="0" w:tplc="07C4508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4B5719"/>
    <w:multiLevelType w:val="hybridMultilevel"/>
    <w:tmpl w:val="28ACAB1E"/>
    <w:lvl w:ilvl="0" w:tplc="3B9639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31849B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27FC8"/>
    <w:multiLevelType w:val="multilevel"/>
    <w:tmpl w:val="EEF4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026055"/>
    <w:multiLevelType w:val="multilevel"/>
    <w:tmpl w:val="67E8A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1849B"/>
        <w:sz w:val="36"/>
        <w:szCs w:val="36"/>
      </w:rPr>
    </w:lvl>
    <w:lvl w:ilvl="1">
      <w:start w:val="1"/>
      <w:numFmt w:val="bullet"/>
      <w:lvlText w:val="­"/>
      <w:lvlJc w:val="left"/>
      <w:pPr>
        <w:ind w:left="792" w:hanging="432"/>
      </w:pPr>
      <w:rPr>
        <w:rFonts w:ascii="SimSun" w:eastAsia="SimSun" w:hAnsi="SimSun" w:hint="eastAsia"/>
        <w:color w:val="31849B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2F118F"/>
    <w:multiLevelType w:val="hybridMultilevel"/>
    <w:tmpl w:val="67DCBD28"/>
    <w:lvl w:ilvl="0" w:tplc="324AC22A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  <w:color w:val="31849B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83EE2"/>
    <w:multiLevelType w:val="hybridMultilevel"/>
    <w:tmpl w:val="841CBFD8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D261B4"/>
    <w:multiLevelType w:val="multilevel"/>
    <w:tmpl w:val="9F02780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color w:val="06566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2" w15:restartNumberingAfterBreak="0">
    <w:nsid w:val="4A183DCF"/>
    <w:multiLevelType w:val="multilevel"/>
    <w:tmpl w:val="87A0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C0718D"/>
    <w:multiLevelType w:val="hybridMultilevel"/>
    <w:tmpl w:val="BB72952C"/>
    <w:lvl w:ilvl="0" w:tplc="259C4FA0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  <w:color w:val="065664"/>
      </w:rPr>
    </w:lvl>
    <w:lvl w:ilvl="1" w:tplc="AAE6ECF6">
      <w:start w:val="1"/>
      <w:numFmt w:val="bullet"/>
      <w:lvlText w:val="­"/>
      <w:lvlJc w:val="left"/>
      <w:pPr>
        <w:ind w:left="1440" w:hanging="360"/>
      </w:pPr>
      <w:rPr>
        <w:rFonts w:ascii="SimSun" w:eastAsia="SimSun" w:hAnsi="SimSun" w:hint="eastAsia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B060C"/>
    <w:multiLevelType w:val="multilevel"/>
    <w:tmpl w:val="35FE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5C5933"/>
    <w:multiLevelType w:val="multilevel"/>
    <w:tmpl w:val="DB607C58"/>
    <w:lvl w:ilvl="0">
      <w:start w:val="1"/>
      <w:numFmt w:val="bullet"/>
      <w:lvlText w:val="­"/>
      <w:lvlJc w:val="left"/>
      <w:pPr>
        <w:ind w:left="360" w:hanging="360"/>
      </w:pPr>
      <w:rPr>
        <w:rFonts w:ascii="SimSun" w:eastAsia="SimSun" w:hAnsi="SimSun" w:hint="eastAsia"/>
        <w:color w:val="31849B"/>
        <w:sz w:val="36"/>
        <w:szCs w:val="36"/>
      </w:rPr>
    </w:lvl>
    <w:lvl w:ilvl="1">
      <w:start w:val="1"/>
      <w:numFmt w:val="bullet"/>
      <w:lvlText w:val="­"/>
      <w:lvlJc w:val="left"/>
      <w:pPr>
        <w:ind w:left="792" w:hanging="432"/>
      </w:pPr>
      <w:rPr>
        <w:rFonts w:ascii="SimSun" w:eastAsia="SimSun" w:hAnsi="SimSun" w:hint="eastAsia"/>
        <w:color w:val="31849B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DAF1AFC"/>
    <w:multiLevelType w:val="multilevel"/>
    <w:tmpl w:val="B596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0263CF"/>
    <w:multiLevelType w:val="multilevel"/>
    <w:tmpl w:val="7EEC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936D75"/>
    <w:multiLevelType w:val="hybridMultilevel"/>
    <w:tmpl w:val="5B5073F4"/>
    <w:lvl w:ilvl="0" w:tplc="FC98F0F4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  <w:color w:val="31849B"/>
        <w:sz w:val="20"/>
        <w:szCs w:val="36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8121C"/>
    <w:multiLevelType w:val="multilevel"/>
    <w:tmpl w:val="E15C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0937718">
    <w:abstractNumId w:val="0"/>
  </w:num>
  <w:num w:numId="2" w16cid:durableId="1676419668">
    <w:abstractNumId w:val="11"/>
  </w:num>
  <w:num w:numId="3" w16cid:durableId="656299424">
    <w:abstractNumId w:val="28"/>
  </w:num>
  <w:num w:numId="4" w16cid:durableId="345251554">
    <w:abstractNumId w:val="2"/>
  </w:num>
  <w:num w:numId="5" w16cid:durableId="1920361591">
    <w:abstractNumId w:val="23"/>
  </w:num>
  <w:num w:numId="6" w16cid:durableId="97726681">
    <w:abstractNumId w:val="20"/>
  </w:num>
  <w:num w:numId="7" w16cid:durableId="859317561">
    <w:abstractNumId w:val="18"/>
  </w:num>
  <w:num w:numId="8" w16cid:durableId="1103959740">
    <w:abstractNumId w:val="25"/>
  </w:num>
  <w:num w:numId="9" w16cid:durableId="1904294129">
    <w:abstractNumId w:val="19"/>
  </w:num>
  <w:num w:numId="10" w16cid:durableId="929195811">
    <w:abstractNumId w:val="10"/>
  </w:num>
  <w:num w:numId="11" w16cid:durableId="1748838942">
    <w:abstractNumId w:val="12"/>
  </w:num>
  <w:num w:numId="12" w16cid:durableId="1883009615">
    <w:abstractNumId w:val="13"/>
  </w:num>
  <w:num w:numId="13" w16cid:durableId="456068821">
    <w:abstractNumId w:val="21"/>
  </w:num>
  <w:num w:numId="14" w16cid:durableId="810711295">
    <w:abstractNumId w:val="14"/>
  </w:num>
  <w:num w:numId="15" w16cid:durableId="811606648">
    <w:abstractNumId w:val="6"/>
  </w:num>
  <w:num w:numId="16" w16cid:durableId="394015116">
    <w:abstractNumId w:val="7"/>
  </w:num>
  <w:num w:numId="17" w16cid:durableId="1940329563">
    <w:abstractNumId w:val="16"/>
  </w:num>
  <w:num w:numId="18" w16cid:durableId="620114153">
    <w:abstractNumId w:val="8"/>
  </w:num>
  <w:num w:numId="19" w16cid:durableId="561253932">
    <w:abstractNumId w:val="15"/>
  </w:num>
  <w:num w:numId="20" w16cid:durableId="1459763254">
    <w:abstractNumId w:val="1"/>
  </w:num>
  <w:num w:numId="21" w16cid:durableId="1935702568">
    <w:abstractNumId w:val="22"/>
  </w:num>
  <w:num w:numId="22" w16cid:durableId="1413770112">
    <w:abstractNumId w:val="9"/>
  </w:num>
  <w:num w:numId="23" w16cid:durableId="1097753152">
    <w:abstractNumId w:val="17"/>
  </w:num>
  <w:num w:numId="24" w16cid:durableId="27947986">
    <w:abstractNumId w:val="27"/>
  </w:num>
  <w:num w:numId="25" w16cid:durableId="1320844666">
    <w:abstractNumId w:val="5"/>
  </w:num>
  <w:num w:numId="26" w16cid:durableId="596522543">
    <w:abstractNumId w:val="4"/>
  </w:num>
  <w:num w:numId="27" w16cid:durableId="1907377442">
    <w:abstractNumId w:val="24"/>
  </w:num>
  <w:num w:numId="28" w16cid:durableId="1356661875">
    <w:abstractNumId w:val="29"/>
  </w:num>
  <w:num w:numId="29" w16cid:durableId="600648366">
    <w:abstractNumId w:val="26"/>
  </w:num>
  <w:num w:numId="30" w16cid:durableId="2016835167">
    <w:abstractNumId w:val="3"/>
  </w:num>
  <w:num w:numId="31" w16cid:durableId="1229267560">
    <w:abstractNumId w:val="0"/>
  </w:num>
  <w:num w:numId="32" w16cid:durableId="977144102">
    <w:abstractNumId w:val="0"/>
  </w:num>
  <w:num w:numId="33" w16cid:durableId="1219972731">
    <w:abstractNumId w:val="0"/>
  </w:num>
  <w:num w:numId="34" w16cid:durableId="1511600095">
    <w:abstractNumId w:val="0"/>
  </w:num>
  <w:num w:numId="35" w16cid:durableId="378942535">
    <w:abstractNumId w:val="0"/>
  </w:num>
  <w:num w:numId="36" w16cid:durableId="729810117">
    <w:abstractNumId w:val="0"/>
  </w:num>
  <w:num w:numId="37" w16cid:durableId="1340350388">
    <w:abstractNumId w:val="0"/>
  </w:num>
  <w:num w:numId="38" w16cid:durableId="496118171">
    <w:abstractNumId w:val="0"/>
  </w:num>
  <w:num w:numId="39" w16cid:durableId="604076343">
    <w:abstractNumId w:val="0"/>
  </w:num>
  <w:num w:numId="40" w16cid:durableId="1836801021">
    <w:abstractNumId w:val="0"/>
  </w:num>
  <w:num w:numId="41" w16cid:durableId="1542204387">
    <w:abstractNumId w:val="0"/>
  </w:num>
  <w:num w:numId="42" w16cid:durableId="1700660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CB"/>
    <w:rsid w:val="00001A12"/>
    <w:rsid w:val="000063AB"/>
    <w:rsid w:val="000343AB"/>
    <w:rsid w:val="0007170A"/>
    <w:rsid w:val="0007337B"/>
    <w:rsid w:val="00074F49"/>
    <w:rsid w:val="00096D89"/>
    <w:rsid w:val="00097180"/>
    <w:rsid w:val="0009732E"/>
    <w:rsid w:val="000A0339"/>
    <w:rsid w:val="000B48D1"/>
    <w:rsid w:val="000B52FC"/>
    <w:rsid w:val="000C4BE7"/>
    <w:rsid w:val="000D3038"/>
    <w:rsid w:val="000E030F"/>
    <w:rsid w:val="000E0434"/>
    <w:rsid w:val="000E10AC"/>
    <w:rsid w:val="000F5DDF"/>
    <w:rsid w:val="00102239"/>
    <w:rsid w:val="001062F6"/>
    <w:rsid w:val="001229D9"/>
    <w:rsid w:val="0016753A"/>
    <w:rsid w:val="0017075C"/>
    <w:rsid w:val="00176BEC"/>
    <w:rsid w:val="00194F0E"/>
    <w:rsid w:val="001B2F88"/>
    <w:rsid w:val="001C2095"/>
    <w:rsid w:val="001C689A"/>
    <w:rsid w:val="001D015E"/>
    <w:rsid w:val="001D1FFC"/>
    <w:rsid w:val="001D7634"/>
    <w:rsid w:val="001D7CFD"/>
    <w:rsid w:val="001E5A50"/>
    <w:rsid w:val="001F115D"/>
    <w:rsid w:val="001F2A82"/>
    <w:rsid w:val="001F50EC"/>
    <w:rsid w:val="001F72B6"/>
    <w:rsid w:val="001F7FB3"/>
    <w:rsid w:val="00205E8C"/>
    <w:rsid w:val="002228BD"/>
    <w:rsid w:val="00230C25"/>
    <w:rsid w:val="00237A20"/>
    <w:rsid w:val="00243EE5"/>
    <w:rsid w:val="002472DD"/>
    <w:rsid w:val="00255B61"/>
    <w:rsid w:val="00265761"/>
    <w:rsid w:val="00283224"/>
    <w:rsid w:val="00292A95"/>
    <w:rsid w:val="00293D84"/>
    <w:rsid w:val="002A1091"/>
    <w:rsid w:val="002A2655"/>
    <w:rsid w:val="002A7880"/>
    <w:rsid w:val="002A78A2"/>
    <w:rsid w:val="002B2422"/>
    <w:rsid w:val="002C178B"/>
    <w:rsid w:val="002D016A"/>
    <w:rsid w:val="002D753F"/>
    <w:rsid w:val="002E04FD"/>
    <w:rsid w:val="002F035D"/>
    <w:rsid w:val="002F03F5"/>
    <w:rsid w:val="00302F0D"/>
    <w:rsid w:val="00326AEA"/>
    <w:rsid w:val="00335E06"/>
    <w:rsid w:val="00340E3D"/>
    <w:rsid w:val="00345E58"/>
    <w:rsid w:val="00346844"/>
    <w:rsid w:val="0035725B"/>
    <w:rsid w:val="00363D67"/>
    <w:rsid w:val="00376AEE"/>
    <w:rsid w:val="003828D5"/>
    <w:rsid w:val="003831CF"/>
    <w:rsid w:val="0039168B"/>
    <w:rsid w:val="0039775F"/>
    <w:rsid w:val="003A4EC6"/>
    <w:rsid w:val="003A66F2"/>
    <w:rsid w:val="003B05E6"/>
    <w:rsid w:val="003B3B66"/>
    <w:rsid w:val="003C2CC0"/>
    <w:rsid w:val="003C61E3"/>
    <w:rsid w:val="003C6CF2"/>
    <w:rsid w:val="003D566A"/>
    <w:rsid w:val="003D7BE3"/>
    <w:rsid w:val="003E00B9"/>
    <w:rsid w:val="003E2724"/>
    <w:rsid w:val="003E7F86"/>
    <w:rsid w:val="0040785F"/>
    <w:rsid w:val="0041287F"/>
    <w:rsid w:val="00415197"/>
    <w:rsid w:val="0042283B"/>
    <w:rsid w:val="00437C84"/>
    <w:rsid w:val="0044470F"/>
    <w:rsid w:val="004520DC"/>
    <w:rsid w:val="00485171"/>
    <w:rsid w:val="00485645"/>
    <w:rsid w:val="004871CB"/>
    <w:rsid w:val="00496926"/>
    <w:rsid w:val="00496986"/>
    <w:rsid w:val="004A36BA"/>
    <w:rsid w:val="004C0EB3"/>
    <w:rsid w:val="004C5720"/>
    <w:rsid w:val="004C6D7E"/>
    <w:rsid w:val="004D0AAE"/>
    <w:rsid w:val="004D2BCD"/>
    <w:rsid w:val="004D3C76"/>
    <w:rsid w:val="004D605B"/>
    <w:rsid w:val="004E2AD7"/>
    <w:rsid w:val="004E4124"/>
    <w:rsid w:val="004F7793"/>
    <w:rsid w:val="00500292"/>
    <w:rsid w:val="00504756"/>
    <w:rsid w:val="0051276B"/>
    <w:rsid w:val="0051637B"/>
    <w:rsid w:val="00521CEA"/>
    <w:rsid w:val="00523946"/>
    <w:rsid w:val="0052605D"/>
    <w:rsid w:val="00543AD5"/>
    <w:rsid w:val="00550019"/>
    <w:rsid w:val="00552E4A"/>
    <w:rsid w:val="005601C7"/>
    <w:rsid w:val="0056354E"/>
    <w:rsid w:val="0056511D"/>
    <w:rsid w:val="0057664F"/>
    <w:rsid w:val="00585781"/>
    <w:rsid w:val="00585FED"/>
    <w:rsid w:val="00590D13"/>
    <w:rsid w:val="005921F1"/>
    <w:rsid w:val="00592638"/>
    <w:rsid w:val="005A2CEE"/>
    <w:rsid w:val="005B0C53"/>
    <w:rsid w:val="005B4093"/>
    <w:rsid w:val="005B42ED"/>
    <w:rsid w:val="005C148B"/>
    <w:rsid w:val="005D19F8"/>
    <w:rsid w:val="005D657F"/>
    <w:rsid w:val="00606DC7"/>
    <w:rsid w:val="006123FD"/>
    <w:rsid w:val="006139A8"/>
    <w:rsid w:val="00620D1C"/>
    <w:rsid w:val="00634C0A"/>
    <w:rsid w:val="00645D2E"/>
    <w:rsid w:val="00652D58"/>
    <w:rsid w:val="00674AB3"/>
    <w:rsid w:val="00692025"/>
    <w:rsid w:val="00692DA3"/>
    <w:rsid w:val="00695536"/>
    <w:rsid w:val="006A4B58"/>
    <w:rsid w:val="006C4560"/>
    <w:rsid w:val="006C53AB"/>
    <w:rsid w:val="006D6440"/>
    <w:rsid w:val="006E3C6D"/>
    <w:rsid w:val="006E69C2"/>
    <w:rsid w:val="006F14A4"/>
    <w:rsid w:val="00701477"/>
    <w:rsid w:val="00705891"/>
    <w:rsid w:val="007130A6"/>
    <w:rsid w:val="00716747"/>
    <w:rsid w:val="00717BAF"/>
    <w:rsid w:val="00723E17"/>
    <w:rsid w:val="007414CC"/>
    <w:rsid w:val="00753C02"/>
    <w:rsid w:val="00754BCC"/>
    <w:rsid w:val="00757106"/>
    <w:rsid w:val="007646B4"/>
    <w:rsid w:val="007757DA"/>
    <w:rsid w:val="007769FB"/>
    <w:rsid w:val="007772E8"/>
    <w:rsid w:val="0078409D"/>
    <w:rsid w:val="0078687D"/>
    <w:rsid w:val="007A05AA"/>
    <w:rsid w:val="007A4609"/>
    <w:rsid w:val="007B63B1"/>
    <w:rsid w:val="007D4D79"/>
    <w:rsid w:val="007E730D"/>
    <w:rsid w:val="00802BB2"/>
    <w:rsid w:val="008049AC"/>
    <w:rsid w:val="00804DD6"/>
    <w:rsid w:val="008057C5"/>
    <w:rsid w:val="00825442"/>
    <w:rsid w:val="008271BF"/>
    <w:rsid w:val="00850E3F"/>
    <w:rsid w:val="00851206"/>
    <w:rsid w:val="008542AD"/>
    <w:rsid w:val="00857689"/>
    <w:rsid w:val="0086279A"/>
    <w:rsid w:val="00871AD5"/>
    <w:rsid w:val="00871F47"/>
    <w:rsid w:val="00872830"/>
    <w:rsid w:val="0087324D"/>
    <w:rsid w:val="00876DCA"/>
    <w:rsid w:val="00890F51"/>
    <w:rsid w:val="00896E4E"/>
    <w:rsid w:val="008A085C"/>
    <w:rsid w:val="008B1A8A"/>
    <w:rsid w:val="008B33C0"/>
    <w:rsid w:val="008B39C8"/>
    <w:rsid w:val="008B5B42"/>
    <w:rsid w:val="008C053A"/>
    <w:rsid w:val="008C1FD9"/>
    <w:rsid w:val="00905308"/>
    <w:rsid w:val="009121DA"/>
    <w:rsid w:val="009204ED"/>
    <w:rsid w:val="009236BD"/>
    <w:rsid w:val="00924EBC"/>
    <w:rsid w:val="009347D4"/>
    <w:rsid w:val="00935E89"/>
    <w:rsid w:val="0094625C"/>
    <w:rsid w:val="0095426F"/>
    <w:rsid w:val="00954F31"/>
    <w:rsid w:val="0095725C"/>
    <w:rsid w:val="00975291"/>
    <w:rsid w:val="00982C59"/>
    <w:rsid w:val="0098777C"/>
    <w:rsid w:val="00990089"/>
    <w:rsid w:val="00993C52"/>
    <w:rsid w:val="00996350"/>
    <w:rsid w:val="009A263D"/>
    <w:rsid w:val="009A35A8"/>
    <w:rsid w:val="009A36D9"/>
    <w:rsid w:val="009A3D2C"/>
    <w:rsid w:val="009B19FE"/>
    <w:rsid w:val="009B6A7E"/>
    <w:rsid w:val="009C493A"/>
    <w:rsid w:val="009C7112"/>
    <w:rsid w:val="009D19E8"/>
    <w:rsid w:val="009D3ACD"/>
    <w:rsid w:val="009D5150"/>
    <w:rsid w:val="009D7C51"/>
    <w:rsid w:val="009F5379"/>
    <w:rsid w:val="00A00B8B"/>
    <w:rsid w:val="00A025EE"/>
    <w:rsid w:val="00A2169A"/>
    <w:rsid w:val="00A27ABB"/>
    <w:rsid w:val="00A35068"/>
    <w:rsid w:val="00A35281"/>
    <w:rsid w:val="00A356B4"/>
    <w:rsid w:val="00A35D4D"/>
    <w:rsid w:val="00A43811"/>
    <w:rsid w:val="00A510D8"/>
    <w:rsid w:val="00A735B9"/>
    <w:rsid w:val="00A776F7"/>
    <w:rsid w:val="00A82721"/>
    <w:rsid w:val="00A85CB3"/>
    <w:rsid w:val="00A93FEF"/>
    <w:rsid w:val="00A95548"/>
    <w:rsid w:val="00AA3189"/>
    <w:rsid w:val="00AC1576"/>
    <w:rsid w:val="00AD4FDF"/>
    <w:rsid w:val="00AD618A"/>
    <w:rsid w:val="00AE04FF"/>
    <w:rsid w:val="00AE0D63"/>
    <w:rsid w:val="00AE1D96"/>
    <w:rsid w:val="00AE2A7E"/>
    <w:rsid w:val="00AF498D"/>
    <w:rsid w:val="00B01C62"/>
    <w:rsid w:val="00B16AF2"/>
    <w:rsid w:val="00B233C2"/>
    <w:rsid w:val="00B2445E"/>
    <w:rsid w:val="00B24D5A"/>
    <w:rsid w:val="00B43929"/>
    <w:rsid w:val="00B52592"/>
    <w:rsid w:val="00B56959"/>
    <w:rsid w:val="00B646AD"/>
    <w:rsid w:val="00B7174B"/>
    <w:rsid w:val="00B74531"/>
    <w:rsid w:val="00B74F43"/>
    <w:rsid w:val="00B81BAC"/>
    <w:rsid w:val="00B870A5"/>
    <w:rsid w:val="00B87BCD"/>
    <w:rsid w:val="00BA5328"/>
    <w:rsid w:val="00BA5423"/>
    <w:rsid w:val="00BA5706"/>
    <w:rsid w:val="00BB1BB1"/>
    <w:rsid w:val="00BB64F1"/>
    <w:rsid w:val="00BB6BA5"/>
    <w:rsid w:val="00BC24B4"/>
    <w:rsid w:val="00BC4992"/>
    <w:rsid w:val="00BD2293"/>
    <w:rsid w:val="00BE445A"/>
    <w:rsid w:val="00BF04CF"/>
    <w:rsid w:val="00BF3C03"/>
    <w:rsid w:val="00BF7416"/>
    <w:rsid w:val="00C06137"/>
    <w:rsid w:val="00C12597"/>
    <w:rsid w:val="00C13513"/>
    <w:rsid w:val="00C2066D"/>
    <w:rsid w:val="00C21111"/>
    <w:rsid w:val="00C24EE6"/>
    <w:rsid w:val="00C43336"/>
    <w:rsid w:val="00C444FB"/>
    <w:rsid w:val="00C521D7"/>
    <w:rsid w:val="00C57A36"/>
    <w:rsid w:val="00C70A8B"/>
    <w:rsid w:val="00C738C3"/>
    <w:rsid w:val="00C76E18"/>
    <w:rsid w:val="00C82F7A"/>
    <w:rsid w:val="00C90AF1"/>
    <w:rsid w:val="00C9641A"/>
    <w:rsid w:val="00CA1E56"/>
    <w:rsid w:val="00CA7F6D"/>
    <w:rsid w:val="00CB4DFD"/>
    <w:rsid w:val="00CB5C48"/>
    <w:rsid w:val="00CC5C89"/>
    <w:rsid w:val="00CC67D0"/>
    <w:rsid w:val="00CD2760"/>
    <w:rsid w:val="00CF74C1"/>
    <w:rsid w:val="00D0136F"/>
    <w:rsid w:val="00D16923"/>
    <w:rsid w:val="00D27207"/>
    <w:rsid w:val="00D45458"/>
    <w:rsid w:val="00D45BAE"/>
    <w:rsid w:val="00D472F8"/>
    <w:rsid w:val="00D51563"/>
    <w:rsid w:val="00D61491"/>
    <w:rsid w:val="00D63B89"/>
    <w:rsid w:val="00D743CC"/>
    <w:rsid w:val="00D74AD3"/>
    <w:rsid w:val="00D74DCA"/>
    <w:rsid w:val="00D751D8"/>
    <w:rsid w:val="00D769AA"/>
    <w:rsid w:val="00D77A1F"/>
    <w:rsid w:val="00D85B77"/>
    <w:rsid w:val="00D90E34"/>
    <w:rsid w:val="00DA6BD7"/>
    <w:rsid w:val="00DB51CE"/>
    <w:rsid w:val="00DE1B38"/>
    <w:rsid w:val="00DF334E"/>
    <w:rsid w:val="00E00164"/>
    <w:rsid w:val="00E00CCB"/>
    <w:rsid w:val="00E0453D"/>
    <w:rsid w:val="00E1410F"/>
    <w:rsid w:val="00E227C2"/>
    <w:rsid w:val="00E237C5"/>
    <w:rsid w:val="00E25B14"/>
    <w:rsid w:val="00E40DFC"/>
    <w:rsid w:val="00E56F6F"/>
    <w:rsid w:val="00E666D4"/>
    <w:rsid w:val="00E73280"/>
    <w:rsid w:val="00E73D0F"/>
    <w:rsid w:val="00E90258"/>
    <w:rsid w:val="00E90B6F"/>
    <w:rsid w:val="00E91ADC"/>
    <w:rsid w:val="00EA1E53"/>
    <w:rsid w:val="00EA2323"/>
    <w:rsid w:val="00EA28D7"/>
    <w:rsid w:val="00EA3673"/>
    <w:rsid w:val="00EB1086"/>
    <w:rsid w:val="00EB14F3"/>
    <w:rsid w:val="00EB3D55"/>
    <w:rsid w:val="00EC006E"/>
    <w:rsid w:val="00F21AED"/>
    <w:rsid w:val="00F262CB"/>
    <w:rsid w:val="00F30B3D"/>
    <w:rsid w:val="00F32C6C"/>
    <w:rsid w:val="00F32F2B"/>
    <w:rsid w:val="00F4519E"/>
    <w:rsid w:val="00F459E5"/>
    <w:rsid w:val="00F47C06"/>
    <w:rsid w:val="00F51AB7"/>
    <w:rsid w:val="00F54CD3"/>
    <w:rsid w:val="00F73DBC"/>
    <w:rsid w:val="00F85FE7"/>
    <w:rsid w:val="00F96920"/>
    <w:rsid w:val="00FC4A4B"/>
    <w:rsid w:val="00FD08A5"/>
    <w:rsid w:val="00FD11A2"/>
    <w:rsid w:val="00FF2E28"/>
    <w:rsid w:val="0E20EAA8"/>
    <w:rsid w:val="40C5CEE3"/>
    <w:rsid w:val="46F273C5"/>
    <w:rsid w:val="6070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4B0AB"/>
  <w15:docId w15:val="{B38557A6-691D-4069-832B-D4D975AD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71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871F47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0A0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0A03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jstalinea">
    <w:name w:val="List Paragraph"/>
    <w:basedOn w:val="Standaard"/>
    <w:uiPriority w:val="34"/>
    <w:qFormat/>
    <w:rsid w:val="00102239"/>
    <w:pPr>
      <w:ind w:left="720"/>
      <w:contextualSpacing/>
    </w:pPr>
  </w:style>
  <w:style w:type="paragraph" w:customStyle="1" w:styleId="Stijl11">
    <w:name w:val="Stijl 1.1"/>
    <w:basedOn w:val="Default"/>
    <w:link w:val="Stijl11Char"/>
    <w:autoRedefine/>
    <w:qFormat/>
    <w:rsid w:val="00D769AA"/>
    <w:pPr>
      <w:numPr>
        <w:ilvl w:val="1"/>
        <w:numId w:val="1"/>
      </w:numPr>
    </w:pPr>
    <w:rPr>
      <w:rFonts w:ascii="Calibri" w:hAnsi="Calibri"/>
      <w:sz w:val="32"/>
      <w:szCs w:val="32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BD2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DefaultChar">
    <w:name w:val="Default Char"/>
    <w:link w:val="Default"/>
    <w:rsid w:val="00701477"/>
    <w:rPr>
      <w:rFonts w:ascii="Times New Roman" w:hAnsi="Times New Roman" w:cs="Times New Roman"/>
      <w:color w:val="000000"/>
      <w:sz w:val="24"/>
      <w:szCs w:val="24"/>
    </w:rPr>
  </w:style>
  <w:style w:type="character" w:customStyle="1" w:styleId="Stijl11Char">
    <w:name w:val="Stijl 1.1 Char"/>
    <w:link w:val="Stijl11"/>
    <w:rsid w:val="00D769AA"/>
    <w:rPr>
      <w:color w:val="000000"/>
      <w:sz w:val="32"/>
      <w:szCs w:val="32"/>
    </w:rPr>
  </w:style>
  <w:style w:type="character" w:customStyle="1" w:styleId="KoptekstChar">
    <w:name w:val="Koptekst Char"/>
    <w:basedOn w:val="Standaardalinea-lettertype"/>
    <w:link w:val="Koptekst"/>
    <w:uiPriority w:val="99"/>
    <w:rsid w:val="00BD2293"/>
  </w:style>
  <w:style w:type="paragraph" w:styleId="Voettekst">
    <w:name w:val="footer"/>
    <w:basedOn w:val="Standaard"/>
    <w:link w:val="VoettekstChar"/>
    <w:uiPriority w:val="99"/>
    <w:unhideWhenUsed/>
    <w:rsid w:val="00BD2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2293"/>
  </w:style>
  <w:style w:type="paragraph" w:styleId="Normaalweb">
    <w:name w:val="Normal (Web)"/>
    <w:basedOn w:val="Standaard"/>
    <w:uiPriority w:val="99"/>
    <w:semiHidden/>
    <w:unhideWhenUsed/>
    <w:rsid w:val="002A78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5B0C53"/>
  </w:style>
  <w:style w:type="character" w:customStyle="1" w:styleId="eop">
    <w:name w:val="eop"/>
    <w:basedOn w:val="Standaardalinea-lettertype"/>
    <w:rsid w:val="005B0C53"/>
  </w:style>
  <w:style w:type="character" w:styleId="Zwaar">
    <w:name w:val="Strong"/>
    <w:uiPriority w:val="22"/>
    <w:qFormat/>
    <w:rsid w:val="005B0C53"/>
    <w:rPr>
      <w:b/>
      <w:bCs/>
    </w:rPr>
  </w:style>
  <w:style w:type="character" w:styleId="Verwijzingopmerking">
    <w:name w:val="annotation reference"/>
    <w:uiPriority w:val="99"/>
    <w:semiHidden/>
    <w:unhideWhenUsed/>
    <w:rsid w:val="00802B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02BB2"/>
    <w:pPr>
      <w:spacing w:after="160" w:line="240" w:lineRule="auto"/>
    </w:pPr>
    <w:rPr>
      <w:rFonts w:ascii="Aptos" w:eastAsia="Aptos" w:hAnsi="Aptos" w:cs="Arial"/>
      <w:kern w:val="2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02BB2"/>
    <w:rPr>
      <w:rFonts w:ascii="Aptos" w:eastAsia="Aptos" w:hAnsi="Aptos" w:cs="Arial"/>
      <w:kern w:val="2"/>
      <w:lang w:eastAsia="en-US"/>
    </w:rPr>
  </w:style>
  <w:style w:type="paragraph" w:styleId="Revisie">
    <w:name w:val="Revision"/>
    <w:hidden/>
    <w:uiPriority w:val="99"/>
    <w:semiHidden/>
    <w:rsid w:val="009D3AC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.van.overmeir\OneDrive%20-%20Vlotter\Martin%20-%20Werkdocs\Horeca\Nieuw%20Functieprofiel\Functieprofiel%20%20-%20TeamleiderBedrijfsleider%20horeca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c24d00-2302-47ec-817e-e8716866ced3">
      <Terms xmlns="http://schemas.microsoft.com/office/infopath/2007/PartnerControls"/>
    </lcf76f155ced4ddcb4097134ff3c332f>
    <TaxCatchAll xmlns="d8331305-e70e-4fd3-9026-3eb7808261d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CF626A4BA144FAF0762D69D77323A" ma:contentTypeVersion="16" ma:contentTypeDescription="Een nieuw document maken." ma:contentTypeScope="" ma:versionID="3a04bf923e040172f549b402be02d07b">
  <xsd:schema xmlns:xsd="http://www.w3.org/2001/XMLSchema" xmlns:xs="http://www.w3.org/2001/XMLSchema" xmlns:p="http://schemas.microsoft.com/office/2006/metadata/properties" xmlns:ns2="eec24d00-2302-47ec-817e-e8716866ced3" xmlns:ns3="d8331305-e70e-4fd3-9026-3eb7808261df" targetNamespace="http://schemas.microsoft.com/office/2006/metadata/properties" ma:root="true" ma:fieldsID="13860b9523e6e6428674c980923f2ed3" ns2:_="" ns3:_="">
    <xsd:import namespace="eec24d00-2302-47ec-817e-e8716866ced3"/>
    <xsd:import namespace="d8331305-e70e-4fd3-9026-3eb7808261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24d00-2302-47ec-817e-e8716866c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041cfe2-3764-4cbb-bc0a-f094e8c6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31305-e70e-4fd3-9026-3eb7808261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59bcef-d524-47b6-a5d4-814c5bff9573}" ma:internalName="TaxCatchAll" ma:showField="CatchAllData" ma:web="d8331305-e70e-4fd3-9026-3eb7808261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683C2-58C1-4E75-A01E-75DFDA475827}">
  <ds:schemaRefs>
    <ds:schemaRef ds:uri="http://schemas.microsoft.com/office/2006/metadata/properties"/>
    <ds:schemaRef ds:uri="http://schemas.microsoft.com/office/infopath/2007/PartnerControls"/>
    <ds:schemaRef ds:uri="eec24d00-2302-47ec-817e-e8716866ced3"/>
    <ds:schemaRef ds:uri="d8331305-e70e-4fd3-9026-3eb7808261df"/>
  </ds:schemaRefs>
</ds:datastoreItem>
</file>

<file path=customXml/itemProps2.xml><?xml version="1.0" encoding="utf-8"?>
<ds:datastoreItem xmlns:ds="http://schemas.openxmlformats.org/officeDocument/2006/customXml" ds:itemID="{D9912410-1E3C-4B1F-9D01-586FEAE85A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F6E587-1C1D-4A8F-87B4-AB7E043D7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24d00-2302-47ec-817e-e8716866ced3"/>
    <ds:schemaRef ds:uri="d8331305-e70e-4fd3-9026-3eb7808261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74B4B9-3E1D-47EB-96C4-7B95A54D98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Functieprofiel  - TeamleiderBedrijfsleider horeca</Template>
  <TotalTime>0</TotalTime>
  <Pages>7</Pages>
  <Words>2416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Van Overmeir</dc:creator>
  <cp:keywords/>
  <cp:lastModifiedBy>Nathalie Deleuil</cp:lastModifiedBy>
  <cp:revision>13</cp:revision>
  <cp:lastPrinted>2020-02-27T19:47:00Z</cp:lastPrinted>
  <dcterms:created xsi:type="dcterms:W3CDTF">2026-09-28T13:53:00Z</dcterms:created>
  <dcterms:modified xsi:type="dcterms:W3CDTF">2026-09-28T14:44:00Z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0x0101004C9CF626A4BA144FAF0762D69D77323A</vt:lpwstr>
  </property>
  <property fmtid="{D5CDD505-2E9C-101B-9397-08002B2CF9AE}" pid="3" name="MediaServiceImageTags">
    <vt:lpwstr/>
  </property>
</Properties>
</file>