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3260"/>
        <w:gridCol w:w="3261"/>
        <w:gridCol w:w="2551"/>
      </w:tblGrid>
      <w:tr w:rsidR="007F6020" w:rsidRPr="00D765AC" w14:paraId="731A7C5F" w14:textId="77777777" w:rsidTr="007F6020">
        <w:tc>
          <w:tcPr>
            <w:tcW w:w="3260" w:type="dxa"/>
            <w:tcBorders>
              <w:top w:val="single" w:sz="6" w:space="0" w:color="auto"/>
              <w:left w:val="single" w:sz="6" w:space="0" w:color="auto"/>
              <w:bottom w:val="single" w:sz="6" w:space="0" w:color="auto"/>
              <w:right w:val="single" w:sz="6" w:space="0" w:color="auto"/>
            </w:tcBorders>
          </w:tcPr>
          <w:p w14:paraId="61DACF5F" w14:textId="77777777" w:rsidR="007F6020" w:rsidRPr="00D765AC" w:rsidRDefault="007F6020">
            <w:pPr>
              <w:rPr>
                <w:rFonts w:asciiTheme="minorHAnsi" w:hAnsiTheme="minorHAnsi" w:cstheme="minorHAnsi"/>
              </w:rPr>
            </w:pPr>
          </w:p>
          <w:p w14:paraId="2252496E" w14:textId="77777777" w:rsidR="007F6020" w:rsidRPr="00D765AC" w:rsidRDefault="007F6020">
            <w:pPr>
              <w:rPr>
                <w:rFonts w:asciiTheme="minorHAnsi" w:hAnsiTheme="minorHAnsi" w:cstheme="minorHAnsi"/>
              </w:rPr>
            </w:pPr>
            <w:r w:rsidRPr="00D765AC">
              <w:rPr>
                <w:rFonts w:asciiTheme="minorHAnsi" w:hAnsiTheme="minorHAnsi" w:cstheme="minorHAnsi"/>
              </w:rPr>
              <w:t xml:space="preserve">Documenteigenaar: </w:t>
            </w:r>
          </w:p>
          <w:p w14:paraId="49D7B33D" w14:textId="77777777" w:rsidR="007F6020" w:rsidRPr="00D765AC" w:rsidRDefault="00745D13">
            <w:pPr>
              <w:rPr>
                <w:rFonts w:asciiTheme="minorHAnsi" w:hAnsiTheme="minorHAnsi" w:cstheme="minorHAnsi"/>
                <w:i/>
              </w:rPr>
            </w:pPr>
            <w:r w:rsidRPr="00D765AC">
              <w:rPr>
                <w:rFonts w:asciiTheme="minorHAnsi" w:hAnsiTheme="minorHAnsi" w:cstheme="minorHAnsi"/>
                <w:i/>
              </w:rPr>
              <w:t>HR-directeur</w:t>
            </w:r>
          </w:p>
        </w:tc>
        <w:tc>
          <w:tcPr>
            <w:tcW w:w="3261" w:type="dxa"/>
            <w:tcBorders>
              <w:top w:val="single" w:sz="6" w:space="0" w:color="auto"/>
              <w:left w:val="nil"/>
              <w:bottom w:val="single" w:sz="6" w:space="0" w:color="auto"/>
              <w:right w:val="single" w:sz="6" w:space="0" w:color="auto"/>
            </w:tcBorders>
          </w:tcPr>
          <w:p w14:paraId="7304006D" w14:textId="77777777" w:rsidR="007F6020" w:rsidRPr="00D765AC" w:rsidRDefault="007F6020">
            <w:pPr>
              <w:rPr>
                <w:rFonts w:asciiTheme="minorHAnsi" w:hAnsiTheme="minorHAnsi" w:cstheme="minorHAnsi"/>
              </w:rPr>
            </w:pPr>
          </w:p>
          <w:p w14:paraId="7B914A8F" w14:textId="77777777" w:rsidR="007F6020" w:rsidRPr="00D765AC" w:rsidRDefault="007F6020">
            <w:pPr>
              <w:rPr>
                <w:rFonts w:asciiTheme="minorHAnsi" w:hAnsiTheme="minorHAnsi" w:cstheme="minorHAnsi"/>
              </w:rPr>
            </w:pPr>
            <w:r w:rsidRPr="00D765AC">
              <w:rPr>
                <w:rFonts w:asciiTheme="minorHAnsi" w:hAnsiTheme="minorHAnsi" w:cstheme="minorHAnsi"/>
              </w:rPr>
              <w:t xml:space="preserve">Dit document geldt voor: </w:t>
            </w:r>
          </w:p>
          <w:p w14:paraId="0FE63E9F" w14:textId="77777777" w:rsidR="007F6020" w:rsidRPr="00D765AC" w:rsidRDefault="00745D13">
            <w:pPr>
              <w:rPr>
                <w:rFonts w:asciiTheme="minorHAnsi" w:hAnsiTheme="minorHAnsi" w:cstheme="minorHAnsi"/>
                <w:i/>
              </w:rPr>
            </w:pPr>
            <w:r w:rsidRPr="00D765AC">
              <w:rPr>
                <w:rFonts w:asciiTheme="minorHAnsi" w:hAnsiTheme="minorHAnsi" w:cstheme="minorHAnsi"/>
                <w:i/>
              </w:rPr>
              <w:t>Alle sites</w:t>
            </w:r>
          </w:p>
          <w:p w14:paraId="0EFD182E" w14:textId="77777777" w:rsidR="007F6020" w:rsidRPr="00D765AC" w:rsidRDefault="007F6020">
            <w:pPr>
              <w:rPr>
                <w:rFonts w:asciiTheme="minorHAnsi" w:hAnsiTheme="minorHAnsi" w:cstheme="minorHAnsi"/>
              </w:rPr>
            </w:pPr>
          </w:p>
        </w:tc>
        <w:tc>
          <w:tcPr>
            <w:tcW w:w="2551" w:type="dxa"/>
            <w:tcBorders>
              <w:top w:val="single" w:sz="6" w:space="0" w:color="auto"/>
              <w:left w:val="nil"/>
              <w:bottom w:val="single" w:sz="6" w:space="0" w:color="auto"/>
              <w:right w:val="single" w:sz="6" w:space="0" w:color="auto"/>
            </w:tcBorders>
          </w:tcPr>
          <w:p w14:paraId="1E955BF4" w14:textId="77777777" w:rsidR="007F6020" w:rsidRPr="00D765AC" w:rsidRDefault="007F6020">
            <w:pPr>
              <w:rPr>
                <w:rFonts w:asciiTheme="minorHAnsi" w:hAnsiTheme="minorHAnsi" w:cstheme="minorHAnsi"/>
              </w:rPr>
            </w:pPr>
          </w:p>
          <w:p w14:paraId="62F55ECE" w14:textId="77777777" w:rsidR="007F6020" w:rsidRPr="00D765AC" w:rsidRDefault="007F6020">
            <w:pPr>
              <w:rPr>
                <w:rFonts w:asciiTheme="minorHAnsi" w:hAnsiTheme="minorHAnsi" w:cstheme="minorHAnsi"/>
              </w:rPr>
            </w:pPr>
            <w:r w:rsidRPr="00D765AC">
              <w:rPr>
                <w:rFonts w:asciiTheme="minorHAnsi" w:hAnsiTheme="minorHAnsi" w:cstheme="minorHAnsi"/>
              </w:rPr>
              <w:t xml:space="preserve">Geldig vanaf: </w:t>
            </w:r>
            <w:r w:rsidR="00745D13" w:rsidRPr="00D765AC">
              <w:rPr>
                <w:rFonts w:asciiTheme="minorHAnsi" w:hAnsiTheme="minorHAnsi" w:cstheme="minorHAnsi"/>
                <w:i/>
              </w:rPr>
              <w:t>12/06/2023</w:t>
            </w:r>
          </w:p>
          <w:p w14:paraId="7A42E364" w14:textId="77777777" w:rsidR="007F6020" w:rsidRPr="00D765AC" w:rsidRDefault="007F6020">
            <w:pPr>
              <w:rPr>
                <w:rFonts w:asciiTheme="minorHAnsi" w:hAnsiTheme="minorHAnsi" w:cstheme="minorHAnsi"/>
              </w:rPr>
            </w:pPr>
            <w:r w:rsidRPr="00D765AC">
              <w:rPr>
                <w:rFonts w:asciiTheme="minorHAnsi" w:hAnsiTheme="minorHAnsi" w:cstheme="minorHAnsi"/>
              </w:rPr>
              <w:t xml:space="preserve">Geldig tot: </w:t>
            </w:r>
            <w:r w:rsidR="00745D13" w:rsidRPr="00D765AC">
              <w:rPr>
                <w:rFonts w:asciiTheme="minorHAnsi" w:hAnsiTheme="minorHAnsi" w:cstheme="minorHAnsi"/>
                <w:i/>
              </w:rPr>
              <w:t>12/06/2026</w:t>
            </w:r>
          </w:p>
        </w:tc>
      </w:tr>
    </w:tbl>
    <w:p w14:paraId="5A222AE4" w14:textId="77777777" w:rsidR="007466E4" w:rsidRPr="00D765AC" w:rsidRDefault="007466E4" w:rsidP="007466E4">
      <w:pPr>
        <w:jc w:val="center"/>
        <w:rPr>
          <w:rFonts w:asciiTheme="minorHAnsi" w:hAnsiTheme="minorHAnsi" w:cstheme="minorHAnsi"/>
          <w:sz w:val="24"/>
          <w:szCs w:val="24"/>
        </w:rPr>
      </w:pPr>
    </w:p>
    <w:p w14:paraId="6BD459B2" w14:textId="77777777" w:rsidR="00745D13" w:rsidRPr="00D765AC" w:rsidRDefault="00745D13" w:rsidP="00745D13">
      <w:pPr>
        <w:rPr>
          <w:rFonts w:asciiTheme="minorHAnsi" w:hAnsiTheme="minorHAnsi" w:cstheme="minorHAnsi"/>
          <w:sz w:val="24"/>
          <w:szCs w:val="24"/>
        </w:rPr>
      </w:pPr>
    </w:p>
    <w:tbl>
      <w:tblPr>
        <w:tblStyle w:val="Tabelraster"/>
        <w:tblW w:w="0" w:type="auto"/>
        <w:shd w:val="clear" w:color="auto" w:fill="E99349"/>
        <w:tblLook w:val="04A0" w:firstRow="1" w:lastRow="0" w:firstColumn="1" w:lastColumn="0" w:noHBand="0" w:noVBand="1"/>
      </w:tblPr>
      <w:tblGrid>
        <w:gridCol w:w="9060"/>
      </w:tblGrid>
      <w:tr w:rsidR="00745D13" w:rsidRPr="00D765AC" w14:paraId="57867D07" w14:textId="77777777" w:rsidTr="00D765AC">
        <w:tc>
          <w:tcPr>
            <w:tcW w:w="9062" w:type="dxa"/>
            <w:shd w:val="clear" w:color="auto" w:fill="E99349"/>
          </w:tcPr>
          <w:p w14:paraId="4C81FEF2" w14:textId="77777777" w:rsidR="00745D13" w:rsidRPr="00D765AC" w:rsidRDefault="00745D13" w:rsidP="0053348B">
            <w:pPr>
              <w:rPr>
                <w:rFonts w:cstheme="minorHAnsi"/>
                <w:sz w:val="24"/>
                <w:szCs w:val="24"/>
              </w:rPr>
            </w:pPr>
          </w:p>
          <w:p w14:paraId="321E585D" w14:textId="77777777" w:rsidR="00745D13" w:rsidRDefault="00745D13" w:rsidP="0053348B">
            <w:pPr>
              <w:jc w:val="center"/>
              <w:rPr>
                <w:rFonts w:cstheme="minorHAnsi"/>
                <w:b/>
                <w:bCs/>
                <w:sz w:val="24"/>
                <w:szCs w:val="24"/>
              </w:rPr>
            </w:pPr>
            <w:r w:rsidRPr="00D765AC">
              <w:rPr>
                <w:rFonts w:cstheme="minorHAnsi"/>
                <w:b/>
                <w:bCs/>
                <w:sz w:val="24"/>
                <w:szCs w:val="24"/>
              </w:rPr>
              <w:t>DOEL</w:t>
            </w:r>
          </w:p>
          <w:p w14:paraId="09C7B66F" w14:textId="5E8D1623" w:rsidR="009E7190" w:rsidRPr="00D765AC" w:rsidRDefault="009E7190" w:rsidP="0053348B">
            <w:pPr>
              <w:jc w:val="center"/>
              <w:rPr>
                <w:rFonts w:cstheme="minorHAnsi"/>
                <w:b/>
                <w:bCs/>
                <w:sz w:val="24"/>
                <w:szCs w:val="24"/>
              </w:rPr>
            </w:pPr>
            <w:r>
              <w:rPr>
                <w:rFonts w:cstheme="minorHAnsi"/>
                <w:b/>
                <w:bCs/>
                <w:sz w:val="24"/>
                <w:szCs w:val="24"/>
              </w:rPr>
              <w:t>Indirecte zorg</w:t>
            </w:r>
          </w:p>
          <w:p w14:paraId="5130C871" w14:textId="77777777" w:rsidR="00745D13" w:rsidRPr="00D765AC" w:rsidRDefault="00745D13" w:rsidP="0053348B">
            <w:pPr>
              <w:rPr>
                <w:rFonts w:cstheme="minorHAnsi"/>
                <w:sz w:val="24"/>
                <w:szCs w:val="24"/>
              </w:rPr>
            </w:pPr>
          </w:p>
        </w:tc>
      </w:tr>
    </w:tbl>
    <w:p w14:paraId="5D77578C" w14:textId="77777777" w:rsidR="00745D13" w:rsidRPr="00D765AC" w:rsidRDefault="00745D13" w:rsidP="00745D13">
      <w:pPr>
        <w:rPr>
          <w:rFonts w:asciiTheme="minorHAnsi" w:hAnsiTheme="minorHAnsi" w:cstheme="minorHAnsi"/>
          <w:sz w:val="24"/>
          <w:szCs w:val="24"/>
        </w:rPr>
      </w:pPr>
    </w:p>
    <w:tbl>
      <w:tblPr>
        <w:tblStyle w:val="Tabelraster"/>
        <w:tblW w:w="0" w:type="auto"/>
        <w:tblLook w:val="04A0" w:firstRow="1" w:lastRow="0" w:firstColumn="1" w:lastColumn="0" w:noHBand="0" w:noVBand="1"/>
      </w:tblPr>
      <w:tblGrid>
        <w:gridCol w:w="9060"/>
      </w:tblGrid>
      <w:tr w:rsidR="00745D13" w:rsidRPr="00D765AC" w14:paraId="42402F98" w14:textId="77777777" w:rsidTr="0053348B">
        <w:tc>
          <w:tcPr>
            <w:tcW w:w="9062" w:type="dxa"/>
          </w:tcPr>
          <w:p w14:paraId="4666862D" w14:textId="77777777" w:rsidR="00745D13" w:rsidRPr="00D765AC" w:rsidRDefault="00745D13" w:rsidP="0053348B">
            <w:pPr>
              <w:rPr>
                <w:rFonts w:cstheme="minorHAnsi"/>
                <w:sz w:val="24"/>
                <w:szCs w:val="24"/>
              </w:rPr>
            </w:pPr>
          </w:p>
          <w:p w14:paraId="7D3F2DDB" w14:textId="77777777" w:rsidR="00C34611" w:rsidRDefault="00C34611" w:rsidP="00C34611">
            <w:pPr>
              <w:rPr>
                <w:rFonts w:ascii="Verdana" w:hAnsi="Verdana"/>
                <w:sz w:val="20"/>
                <w:szCs w:val="20"/>
              </w:rPr>
            </w:pPr>
            <w:r>
              <w:rPr>
                <w:rFonts w:ascii="Verdana" w:hAnsi="Verdana"/>
                <w:sz w:val="20"/>
                <w:szCs w:val="20"/>
              </w:rPr>
              <w:t xml:space="preserve">De begeleider nacht staat in voor het verlenen van kwalitatieve zorg en ondersteuning tijdens de nacht, met respect voor de nachtrust van de zorgvrager. Vanuit het ondersteuningsplan en de individuele noden van de zorgvrager biedt de begeleider toezicht, veiligheid en aangepaste zorg. Hierbij vormt de visie van de nachtwerking de leidraad binnen de afgesproken pedagogische, (para)medische en sociale kaders van de organisatie. </w:t>
            </w:r>
          </w:p>
          <w:p w14:paraId="31D13738" w14:textId="77777777" w:rsidR="00745D13" w:rsidRPr="00D765AC" w:rsidRDefault="00745D13" w:rsidP="0053348B">
            <w:pPr>
              <w:rPr>
                <w:rFonts w:cstheme="minorHAnsi"/>
                <w:sz w:val="24"/>
                <w:szCs w:val="24"/>
              </w:rPr>
            </w:pPr>
          </w:p>
        </w:tc>
      </w:tr>
    </w:tbl>
    <w:p w14:paraId="336EA24D" w14:textId="77777777" w:rsidR="00745D13" w:rsidRPr="00D765AC" w:rsidRDefault="00745D13" w:rsidP="00745D13">
      <w:pPr>
        <w:rPr>
          <w:rFonts w:asciiTheme="minorHAnsi" w:hAnsiTheme="minorHAnsi" w:cstheme="minorHAnsi"/>
          <w:sz w:val="24"/>
          <w:szCs w:val="24"/>
        </w:rPr>
      </w:pPr>
    </w:p>
    <w:tbl>
      <w:tblPr>
        <w:tblStyle w:val="Tabelraster"/>
        <w:tblW w:w="0" w:type="auto"/>
        <w:shd w:val="clear" w:color="auto" w:fill="E99349"/>
        <w:tblLook w:val="04A0" w:firstRow="1" w:lastRow="0" w:firstColumn="1" w:lastColumn="0" w:noHBand="0" w:noVBand="1"/>
      </w:tblPr>
      <w:tblGrid>
        <w:gridCol w:w="9060"/>
      </w:tblGrid>
      <w:tr w:rsidR="00745D13" w:rsidRPr="00D765AC" w14:paraId="769FF590" w14:textId="77777777" w:rsidTr="00D765AC">
        <w:tc>
          <w:tcPr>
            <w:tcW w:w="9062" w:type="dxa"/>
            <w:shd w:val="clear" w:color="auto" w:fill="E99349"/>
          </w:tcPr>
          <w:p w14:paraId="365533C6" w14:textId="77777777" w:rsidR="00745D13" w:rsidRPr="00D765AC" w:rsidRDefault="00745D13" w:rsidP="0053348B">
            <w:pPr>
              <w:rPr>
                <w:rFonts w:cstheme="minorHAnsi"/>
                <w:sz w:val="24"/>
                <w:szCs w:val="24"/>
              </w:rPr>
            </w:pPr>
          </w:p>
          <w:p w14:paraId="7DAFF790" w14:textId="77777777" w:rsidR="00745D13" w:rsidRPr="00D765AC" w:rsidRDefault="00745D13" w:rsidP="0053348B">
            <w:pPr>
              <w:jc w:val="center"/>
              <w:rPr>
                <w:rFonts w:cstheme="minorHAnsi"/>
                <w:b/>
                <w:bCs/>
                <w:sz w:val="24"/>
                <w:szCs w:val="24"/>
              </w:rPr>
            </w:pPr>
            <w:r w:rsidRPr="00D765AC">
              <w:rPr>
                <w:rFonts w:cstheme="minorHAnsi"/>
                <w:b/>
                <w:bCs/>
                <w:sz w:val="24"/>
                <w:szCs w:val="24"/>
              </w:rPr>
              <w:t>PLAATS IN DE ORGANISATIE</w:t>
            </w:r>
          </w:p>
          <w:p w14:paraId="62B937D6" w14:textId="77777777" w:rsidR="00745D13" w:rsidRPr="00D765AC" w:rsidRDefault="00745D13" w:rsidP="0053348B">
            <w:pPr>
              <w:rPr>
                <w:rFonts w:cstheme="minorHAnsi"/>
                <w:sz w:val="24"/>
                <w:szCs w:val="24"/>
              </w:rPr>
            </w:pPr>
          </w:p>
        </w:tc>
      </w:tr>
    </w:tbl>
    <w:p w14:paraId="719C99EF" w14:textId="77777777" w:rsidR="00745D13" w:rsidRPr="00D765AC" w:rsidRDefault="00745D13" w:rsidP="00745D13">
      <w:pPr>
        <w:rPr>
          <w:rFonts w:asciiTheme="minorHAnsi" w:hAnsiTheme="minorHAnsi" w:cstheme="minorHAnsi"/>
          <w:sz w:val="24"/>
          <w:szCs w:val="24"/>
        </w:rPr>
      </w:pPr>
    </w:p>
    <w:tbl>
      <w:tblPr>
        <w:tblStyle w:val="Tabelraster"/>
        <w:tblW w:w="0" w:type="auto"/>
        <w:tblLook w:val="04A0" w:firstRow="1" w:lastRow="0" w:firstColumn="1" w:lastColumn="0" w:noHBand="0" w:noVBand="1"/>
      </w:tblPr>
      <w:tblGrid>
        <w:gridCol w:w="9060"/>
      </w:tblGrid>
      <w:tr w:rsidR="00745D13" w:rsidRPr="00D765AC" w14:paraId="6B792EFE" w14:textId="77777777" w:rsidTr="0053348B">
        <w:tc>
          <w:tcPr>
            <w:tcW w:w="9062" w:type="dxa"/>
          </w:tcPr>
          <w:p w14:paraId="1FCA5326" w14:textId="77777777" w:rsidR="00745D13" w:rsidRPr="00D765AC" w:rsidRDefault="00745D13" w:rsidP="0053348B">
            <w:pPr>
              <w:rPr>
                <w:rFonts w:cstheme="minorHAnsi"/>
                <w:sz w:val="24"/>
                <w:szCs w:val="24"/>
              </w:rPr>
            </w:pPr>
          </w:p>
          <w:p w14:paraId="1372A6BC" w14:textId="77777777" w:rsidR="00C34611" w:rsidRDefault="00C34611" w:rsidP="00C34611">
            <w:pPr>
              <w:pStyle w:val="Lijstalinea"/>
              <w:numPr>
                <w:ilvl w:val="0"/>
                <w:numId w:val="4"/>
              </w:numPr>
              <w:rPr>
                <w:rFonts w:ascii="Verdana" w:hAnsi="Verdana"/>
                <w:sz w:val="20"/>
                <w:szCs w:val="20"/>
              </w:rPr>
            </w:pPr>
            <w:r>
              <w:rPr>
                <w:rFonts w:ascii="Verdana" w:hAnsi="Verdana"/>
                <w:sz w:val="20"/>
                <w:szCs w:val="20"/>
              </w:rPr>
              <w:t>Indien lid van het zon-team rapporteert de medewerker aan de teamcoach zon-team</w:t>
            </w:r>
          </w:p>
          <w:p w14:paraId="307332B8" w14:textId="77777777" w:rsidR="00C34611" w:rsidRDefault="00C34611" w:rsidP="00C34611">
            <w:pPr>
              <w:pStyle w:val="Lijstalinea"/>
              <w:numPr>
                <w:ilvl w:val="0"/>
                <w:numId w:val="4"/>
              </w:numPr>
              <w:rPr>
                <w:rFonts w:ascii="Verdana" w:hAnsi="Verdana"/>
                <w:sz w:val="20"/>
                <w:szCs w:val="20"/>
              </w:rPr>
            </w:pPr>
            <w:r>
              <w:rPr>
                <w:rFonts w:ascii="Verdana" w:hAnsi="Verdana"/>
                <w:sz w:val="20"/>
                <w:szCs w:val="20"/>
              </w:rPr>
              <w:t>Indien geen lid van het zon-team, rapporteert de medewerker aan de teamcoach/expertisecoach van de nacht</w:t>
            </w:r>
          </w:p>
          <w:p w14:paraId="4E6D8E11" w14:textId="77777777" w:rsidR="00C34611" w:rsidRDefault="00C34611" w:rsidP="00C34611">
            <w:pPr>
              <w:pStyle w:val="Lijstalinea"/>
              <w:numPr>
                <w:ilvl w:val="0"/>
                <w:numId w:val="4"/>
              </w:numPr>
              <w:rPr>
                <w:rFonts w:ascii="Verdana" w:hAnsi="Verdana"/>
                <w:sz w:val="20"/>
                <w:szCs w:val="20"/>
              </w:rPr>
            </w:pPr>
            <w:r>
              <w:rPr>
                <w:rFonts w:ascii="Verdana" w:hAnsi="Verdana"/>
                <w:sz w:val="20"/>
                <w:szCs w:val="20"/>
              </w:rPr>
              <w:t xml:space="preserve">Maakt deel uit van het expertisenetwerk </w:t>
            </w:r>
          </w:p>
          <w:p w14:paraId="5BEFF81E" w14:textId="77777777" w:rsidR="00C34611" w:rsidRDefault="00C34611" w:rsidP="00C34611">
            <w:pPr>
              <w:pStyle w:val="Lijstalinea"/>
              <w:numPr>
                <w:ilvl w:val="0"/>
                <w:numId w:val="4"/>
              </w:numPr>
              <w:rPr>
                <w:rFonts w:ascii="Verdana" w:hAnsi="Verdana"/>
                <w:sz w:val="20"/>
                <w:szCs w:val="20"/>
              </w:rPr>
            </w:pPr>
            <w:r>
              <w:rPr>
                <w:rFonts w:ascii="Verdana" w:hAnsi="Verdana"/>
                <w:sz w:val="20"/>
                <w:szCs w:val="20"/>
              </w:rPr>
              <w:t>Wordt inhoudelijk ondersteund door het entiteitsteam</w:t>
            </w:r>
          </w:p>
          <w:p w14:paraId="200E7DDA" w14:textId="77777777" w:rsidR="00C34611" w:rsidRDefault="00C34611" w:rsidP="00C34611">
            <w:pPr>
              <w:pStyle w:val="Lijstalinea"/>
              <w:numPr>
                <w:ilvl w:val="0"/>
                <w:numId w:val="4"/>
              </w:numPr>
              <w:rPr>
                <w:rFonts w:ascii="Verdana" w:hAnsi="Verdana"/>
                <w:sz w:val="20"/>
                <w:szCs w:val="20"/>
              </w:rPr>
            </w:pPr>
            <w:r>
              <w:rPr>
                <w:rFonts w:ascii="Verdana" w:hAnsi="Verdana"/>
                <w:sz w:val="20"/>
                <w:szCs w:val="20"/>
              </w:rPr>
              <w:t>Onderhoudt functionele relaties met de overkoepelende en ondersteunende diensten binnen de organisatie, leden van het entiteitsteam, externe organisaties (onderwijs,…)</w:t>
            </w:r>
          </w:p>
          <w:p w14:paraId="5A182611" w14:textId="77777777" w:rsidR="00745D13" w:rsidRPr="00D765AC" w:rsidRDefault="00745D13" w:rsidP="0053348B">
            <w:pPr>
              <w:rPr>
                <w:rFonts w:cstheme="minorHAnsi"/>
                <w:sz w:val="24"/>
                <w:szCs w:val="24"/>
              </w:rPr>
            </w:pPr>
          </w:p>
        </w:tc>
      </w:tr>
    </w:tbl>
    <w:p w14:paraId="230CB7CB" w14:textId="77777777" w:rsidR="00745D13" w:rsidRPr="00D765AC" w:rsidRDefault="00745D13" w:rsidP="00745D13">
      <w:pPr>
        <w:rPr>
          <w:rFonts w:asciiTheme="minorHAnsi" w:hAnsiTheme="minorHAnsi" w:cstheme="minorHAnsi"/>
          <w:sz w:val="24"/>
          <w:szCs w:val="24"/>
        </w:rPr>
      </w:pPr>
    </w:p>
    <w:tbl>
      <w:tblPr>
        <w:tblStyle w:val="Tabelraster"/>
        <w:tblW w:w="0" w:type="auto"/>
        <w:shd w:val="clear" w:color="auto" w:fill="E99349"/>
        <w:tblLook w:val="04A0" w:firstRow="1" w:lastRow="0" w:firstColumn="1" w:lastColumn="0" w:noHBand="0" w:noVBand="1"/>
      </w:tblPr>
      <w:tblGrid>
        <w:gridCol w:w="9060"/>
      </w:tblGrid>
      <w:tr w:rsidR="00745D13" w:rsidRPr="00D765AC" w14:paraId="4E04DA2E" w14:textId="77777777" w:rsidTr="00D765AC">
        <w:tc>
          <w:tcPr>
            <w:tcW w:w="9062" w:type="dxa"/>
            <w:shd w:val="clear" w:color="auto" w:fill="E99349"/>
          </w:tcPr>
          <w:p w14:paraId="39F3A16A" w14:textId="77777777" w:rsidR="00745D13" w:rsidRPr="00D765AC" w:rsidRDefault="00745D13" w:rsidP="0053348B">
            <w:pPr>
              <w:rPr>
                <w:rFonts w:cstheme="minorHAnsi"/>
                <w:sz w:val="24"/>
                <w:szCs w:val="24"/>
              </w:rPr>
            </w:pPr>
          </w:p>
          <w:p w14:paraId="528441F6" w14:textId="77777777" w:rsidR="00745D13" w:rsidRPr="00D765AC" w:rsidRDefault="00745D13" w:rsidP="00D765AC">
            <w:pPr>
              <w:jc w:val="center"/>
              <w:rPr>
                <w:rFonts w:cstheme="minorHAnsi"/>
                <w:b/>
                <w:bCs/>
                <w:sz w:val="24"/>
                <w:szCs w:val="24"/>
              </w:rPr>
            </w:pPr>
            <w:r w:rsidRPr="00D765AC">
              <w:rPr>
                <w:rFonts w:cstheme="minorHAnsi"/>
                <w:b/>
                <w:bCs/>
                <w:sz w:val="24"/>
                <w:szCs w:val="24"/>
              </w:rPr>
              <w:t>KERNGEBIEDEN</w:t>
            </w:r>
          </w:p>
          <w:p w14:paraId="36E36E22" w14:textId="77777777" w:rsidR="00745D13" w:rsidRPr="00D765AC" w:rsidRDefault="00745D13" w:rsidP="0053348B">
            <w:pPr>
              <w:rPr>
                <w:rFonts w:cstheme="minorHAnsi"/>
                <w:sz w:val="24"/>
                <w:szCs w:val="24"/>
              </w:rPr>
            </w:pPr>
          </w:p>
        </w:tc>
      </w:tr>
    </w:tbl>
    <w:p w14:paraId="2B32E9A8" w14:textId="77777777" w:rsidR="00745D13" w:rsidRPr="00D765AC" w:rsidRDefault="00745D13" w:rsidP="00745D13">
      <w:pPr>
        <w:rPr>
          <w:rFonts w:asciiTheme="minorHAnsi" w:eastAsiaTheme="minorHAnsi" w:hAnsiTheme="minorHAnsi" w:cstheme="minorHAnsi"/>
          <w:kern w:val="2"/>
          <w:sz w:val="24"/>
          <w:szCs w:val="24"/>
          <w:lang w:val="nl-BE"/>
        </w:rPr>
      </w:pPr>
    </w:p>
    <w:tbl>
      <w:tblPr>
        <w:tblStyle w:val="Tabelraster"/>
        <w:tblW w:w="0" w:type="auto"/>
        <w:tblLook w:val="04A0" w:firstRow="1" w:lastRow="0" w:firstColumn="1" w:lastColumn="0" w:noHBand="0" w:noVBand="1"/>
      </w:tblPr>
      <w:tblGrid>
        <w:gridCol w:w="9060"/>
      </w:tblGrid>
      <w:tr w:rsidR="00745D13" w:rsidRPr="00D765AC" w14:paraId="4B492FEF" w14:textId="77777777" w:rsidTr="0053348B">
        <w:tc>
          <w:tcPr>
            <w:tcW w:w="9062" w:type="dxa"/>
          </w:tcPr>
          <w:p w14:paraId="5B3AAECB" w14:textId="77777777" w:rsidR="00745D13" w:rsidRPr="00D765AC" w:rsidRDefault="00745D13" w:rsidP="0053348B">
            <w:pPr>
              <w:rPr>
                <w:rFonts w:cstheme="minorHAnsi"/>
                <w:sz w:val="24"/>
                <w:szCs w:val="24"/>
              </w:rPr>
            </w:pPr>
          </w:p>
          <w:p w14:paraId="0A69E34A" w14:textId="77777777" w:rsidR="00C34611" w:rsidRPr="009A6AE4" w:rsidRDefault="00C34611" w:rsidP="00C34611">
            <w:pPr>
              <w:rPr>
                <w:rFonts w:ascii="Verdana" w:hAnsi="Verdana"/>
                <w:sz w:val="18"/>
                <w:szCs w:val="18"/>
              </w:rPr>
            </w:pPr>
            <w:r w:rsidRPr="009A6AE4">
              <w:rPr>
                <w:rFonts w:ascii="Verdana" w:hAnsi="Verdana"/>
                <w:sz w:val="18"/>
                <w:szCs w:val="18"/>
              </w:rPr>
              <w:t>Zorgvrager en context</w:t>
            </w:r>
          </w:p>
          <w:p w14:paraId="1B4154FE" w14:textId="77777777" w:rsidR="00C34611"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Staat in voor </w:t>
            </w:r>
            <w:r>
              <w:rPr>
                <w:rFonts w:ascii="Verdana" w:hAnsi="Verdana"/>
                <w:sz w:val="18"/>
                <w:szCs w:val="18"/>
              </w:rPr>
              <w:t>het waken over de nachtrust, zorg en veiligheid van de zorgvrager op basis van het opgestelde ondersteuningsplan</w:t>
            </w:r>
          </w:p>
          <w:p w14:paraId="34665636"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 xml:space="preserve">Staat in voor het individueel afstemmen van zorg en ondersteuning in de nacht, rekening houdend met het persoonlijke slaappatroon en de specifieke noden van de zorgvrager </w:t>
            </w:r>
          </w:p>
          <w:p w14:paraId="55062976"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Voert de noodzakelijke verzorgende en ondersteunende handelingen uit met respect voor de slaap en het welzijn van de zorgvrager</w:t>
            </w:r>
          </w:p>
          <w:p w14:paraId="68717785"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 xml:space="preserve">Observeert slaappatronen en signaleert slaapproblemen of afwijkingen aan het team in functie van de continuïteit van zorg en ondersteuning </w:t>
            </w:r>
          </w:p>
          <w:p w14:paraId="6403197B"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lastRenderedPageBreak/>
              <w:t>Ondersteunt de zorgvrager in emotionele of medische noodsituaties tijdens de nacht en zorgt hierbij voor een rustige en veilige aanpak</w:t>
            </w:r>
          </w:p>
          <w:p w14:paraId="65F580A9"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Biedt warme en respectvolle nabijheid waarbij de kwaliteit van leven centraal staat</w:t>
            </w:r>
          </w:p>
          <w:p w14:paraId="1655D2B3"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Zorgt voor duidelijke en correcte verslaggeving over observaties en gebeurtenissen in de nacht</w:t>
            </w:r>
          </w:p>
          <w:p w14:paraId="7580E7CE" w14:textId="77777777" w:rsidR="00C34611" w:rsidRPr="009A6AE4" w:rsidRDefault="00C34611" w:rsidP="00C34611">
            <w:pPr>
              <w:pStyle w:val="Lijstalinea"/>
              <w:rPr>
                <w:rFonts w:ascii="Verdana" w:hAnsi="Verdana"/>
                <w:sz w:val="18"/>
                <w:szCs w:val="18"/>
              </w:rPr>
            </w:pPr>
            <w:r>
              <w:rPr>
                <w:rFonts w:ascii="Verdana" w:hAnsi="Verdana"/>
                <w:sz w:val="18"/>
                <w:szCs w:val="18"/>
              </w:rPr>
              <w:t xml:space="preserve"> </w:t>
            </w:r>
          </w:p>
          <w:p w14:paraId="6D49AE50" w14:textId="77777777" w:rsidR="00C34611" w:rsidRPr="009A6AE4" w:rsidRDefault="00C34611" w:rsidP="00C34611">
            <w:pPr>
              <w:pStyle w:val="Lijstalinea"/>
              <w:rPr>
                <w:rFonts w:ascii="Verdana" w:hAnsi="Verdana"/>
                <w:sz w:val="18"/>
                <w:szCs w:val="18"/>
              </w:rPr>
            </w:pPr>
          </w:p>
          <w:p w14:paraId="3EB1233B" w14:textId="77777777" w:rsidR="00C34611" w:rsidRPr="009A6AE4" w:rsidRDefault="00C34611" w:rsidP="00C34611">
            <w:pPr>
              <w:ind w:left="360"/>
              <w:rPr>
                <w:rFonts w:ascii="Verdana" w:hAnsi="Verdana"/>
                <w:sz w:val="18"/>
                <w:szCs w:val="18"/>
              </w:rPr>
            </w:pPr>
            <w:r w:rsidRPr="009A6AE4">
              <w:rPr>
                <w:rFonts w:ascii="Verdana" w:hAnsi="Verdana"/>
                <w:sz w:val="18"/>
                <w:szCs w:val="18"/>
              </w:rPr>
              <w:t>Team</w:t>
            </w:r>
          </w:p>
          <w:p w14:paraId="2CA16521"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Deelt noodzakelijke informatie met de collega’s tijdens de nacht om continuïteit van zorg te garanderen</w:t>
            </w:r>
          </w:p>
          <w:p w14:paraId="46B15C88"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Levert actieve bijdrage aan de teamvergaderingen vanuit eigen expertise om integrale zorg te bieden waarbij kennis en ervaringen actief worden gedeeld. </w:t>
            </w:r>
          </w:p>
          <w:p w14:paraId="1D37BA6E"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Zorgt voor effectieve informatie-uitwisseling met alle zon-teamleden in functie van zorgvrager </w:t>
            </w:r>
          </w:p>
          <w:p w14:paraId="7DF7CC73" w14:textId="77777777" w:rsidR="00C34611" w:rsidRPr="009A6AE4" w:rsidRDefault="00C34611" w:rsidP="00C34611">
            <w:pPr>
              <w:pStyle w:val="Lijstalinea"/>
              <w:numPr>
                <w:ilvl w:val="0"/>
                <w:numId w:val="5"/>
              </w:numPr>
              <w:rPr>
                <w:rFonts w:ascii="Verdana" w:hAnsi="Verdana"/>
                <w:sz w:val="18"/>
                <w:szCs w:val="18"/>
              </w:rPr>
            </w:pPr>
            <w:r>
              <w:rPr>
                <w:rFonts w:ascii="Verdana" w:hAnsi="Verdana"/>
                <w:sz w:val="18"/>
                <w:szCs w:val="18"/>
              </w:rPr>
              <w:t>Is eindverantwoordelijk</w:t>
            </w:r>
            <w:r w:rsidRPr="009A6AE4">
              <w:rPr>
                <w:rFonts w:ascii="Verdana" w:hAnsi="Verdana"/>
                <w:sz w:val="18"/>
                <w:szCs w:val="18"/>
              </w:rPr>
              <w:t xml:space="preserve">, samen met collega leefgroepbegeleider, </w:t>
            </w:r>
            <w:r>
              <w:rPr>
                <w:rFonts w:ascii="Verdana" w:hAnsi="Verdana"/>
                <w:sz w:val="18"/>
                <w:szCs w:val="18"/>
              </w:rPr>
              <w:t>voor de</w:t>
            </w:r>
            <w:r w:rsidRPr="009A6AE4">
              <w:rPr>
                <w:rFonts w:ascii="Verdana" w:hAnsi="Verdana"/>
                <w:sz w:val="18"/>
                <w:szCs w:val="18"/>
              </w:rPr>
              <w:t xml:space="preserve"> coördinatie van dagelijkse zorg in multidisciplinaire afstemming met andere leden van zon-team</w:t>
            </w:r>
          </w:p>
          <w:p w14:paraId="266B445A"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Bevordert open communicatie en het geven van feedback en levert actief bijdrage aan het welzijns- en veiligheidsbeleid binnen het team. </w:t>
            </w:r>
          </w:p>
          <w:p w14:paraId="7C29EBCF" w14:textId="77777777" w:rsidR="00C34611"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Bevordert een cultuur waarin ieders competenties worden erkend en waarin leerkansen worden benut. </w:t>
            </w:r>
          </w:p>
          <w:p w14:paraId="6F487076" w14:textId="77777777" w:rsidR="00C34611" w:rsidRPr="009A6AE4" w:rsidRDefault="00C34611" w:rsidP="00C34611">
            <w:pPr>
              <w:pStyle w:val="Lijstalinea"/>
              <w:numPr>
                <w:ilvl w:val="0"/>
                <w:numId w:val="5"/>
              </w:numPr>
              <w:rPr>
                <w:rFonts w:ascii="Verdana" w:hAnsi="Verdana"/>
                <w:sz w:val="18"/>
                <w:szCs w:val="18"/>
              </w:rPr>
            </w:pPr>
            <w:r>
              <w:rPr>
                <w:rFonts w:ascii="Verdana" w:hAnsi="Verdana"/>
                <w:sz w:val="18"/>
                <w:szCs w:val="18"/>
              </w:rPr>
              <w:t>Begeleidt stagiairs/vrijwilligers</w:t>
            </w:r>
          </w:p>
          <w:p w14:paraId="490F6045"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Ondersteunt nieuwe medewerkers in hun inwerktraject</w:t>
            </w:r>
          </w:p>
          <w:p w14:paraId="6DED0537"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Neemt rol op binnen de fleximatrix van het team op basis van eigen interesses of competenties. </w:t>
            </w:r>
          </w:p>
          <w:p w14:paraId="38EDFA21"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Reflecteert op eigen handelen, zorgprocessen en teamgebeuren. Maakt eigen functioneren bespreekbaar. </w:t>
            </w:r>
          </w:p>
          <w:p w14:paraId="1CA1943D"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Ondersteunt bij de</w:t>
            </w:r>
            <w:r w:rsidRPr="009A6AE4">
              <w:rPr>
                <w:rFonts w:ascii="Verdana" w:hAnsi="Verdana"/>
                <w:sz w:val="18"/>
                <w:szCs w:val="18"/>
              </w:rPr>
              <w:t xml:space="preserve"> dagelijkse administratieve opvolging in functie van dagelijkse werking</w:t>
            </w:r>
          </w:p>
          <w:p w14:paraId="7DC0B03D" w14:textId="77777777" w:rsidR="00C34611" w:rsidRPr="009A6AE4" w:rsidRDefault="00C34611" w:rsidP="00C34611">
            <w:pPr>
              <w:pStyle w:val="Lijstalinea"/>
              <w:rPr>
                <w:rFonts w:ascii="Verdana" w:hAnsi="Verdana"/>
                <w:sz w:val="18"/>
                <w:szCs w:val="18"/>
              </w:rPr>
            </w:pPr>
          </w:p>
          <w:p w14:paraId="64360A52" w14:textId="77777777" w:rsidR="00C34611" w:rsidRPr="009A6AE4" w:rsidRDefault="00C34611" w:rsidP="00C34611">
            <w:pPr>
              <w:ind w:left="360"/>
              <w:rPr>
                <w:rFonts w:ascii="Verdana" w:hAnsi="Verdana"/>
                <w:sz w:val="18"/>
                <w:szCs w:val="18"/>
              </w:rPr>
            </w:pPr>
            <w:r w:rsidRPr="009A6AE4">
              <w:rPr>
                <w:rFonts w:ascii="Verdana" w:hAnsi="Verdana"/>
                <w:sz w:val="18"/>
                <w:szCs w:val="18"/>
              </w:rPr>
              <w:t xml:space="preserve">Organisatie </w:t>
            </w:r>
          </w:p>
          <w:p w14:paraId="0836D6DE" w14:textId="77777777" w:rsidR="00C34611"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Werkt actief mee aan de realisatie van de organisatiedoelstellingen door vertalen hiervan in teamprojecten. </w:t>
            </w:r>
          </w:p>
          <w:p w14:paraId="3ADDA56A" w14:textId="77777777" w:rsidR="00C34611" w:rsidRDefault="00C34611" w:rsidP="00C34611">
            <w:pPr>
              <w:pStyle w:val="Lijstalinea"/>
              <w:numPr>
                <w:ilvl w:val="0"/>
                <w:numId w:val="5"/>
              </w:numPr>
              <w:rPr>
                <w:rFonts w:ascii="Verdana" w:hAnsi="Verdana"/>
                <w:sz w:val="18"/>
                <w:szCs w:val="18"/>
              </w:rPr>
            </w:pPr>
            <w:r>
              <w:rPr>
                <w:rFonts w:ascii="Verdana" w:hAnsi="Verdana"/>
                <w:sz w:val="18"/>
                <w:szCs w:val="18"/>
              </w:rPr>
              <w:t>Is lid van het permanentieteam</w:t>
            </w:r>
          </w:p>
          <w:p w14:paraId="641FB822"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Participeert actief aan werkgroepen binnen de organisatie in kader van verbeterprojecten en/of veranderingstrajecten</w:t>
            </w:r>
          </w:p>
          <w:p w14:paraId="2FE7EE62"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Deelt eigen kennis en verruimt ook kennis in functie van eigen expertisedomein of in functie van groei binnen de organisatie. </w:t>
            </w:r>
          </w:p>
          <w:p w14:paraId="6FB0ED01"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Handelt vanuit ethisch referentiekader, deontologische code/geheimhoudplicht. </w:t>
            </w:r>
          </w:p>
          <w:p w14:paraId="71814389"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Is inspirerend voor anderen om van te leren</w:t>
            </w:r>
          </w:p>
          <w:p w14:paraId="0708C87F" w14:textId="77777777" w:rsidR="00C34611" w:rsidRPr="009A6AE4" w:rsidRDefault="00C34611" w:rsidP="00C34611">
            <w:pPr>
              <w:pStyle w:val="Lijstalinea"/>
              <w:numPr>
                <w:ilvl w:val="0"/>
                <w:numId w:val="5"/>
              </w:numPr>
              <w:rPr>
                <w:rFonts w:ascii="Verdana" w:hAnsi="Verdana"/>
                <w:sz w:val="18"/>
                <w:szCs w:val="18"/>
              </w:rPr>
            </w:pPr>
            <w:r w:rsidRPr="009A6AE4">
              <w:rPr>
                <w:rFonts w:ascii="Verdana" w:hAnsi="Verdana"/>
                <w:sz w:val="18"/>
                <w:szCs w:val="18"/>
              </w:rPr>
              <w:t>Handelt vanuit waarden van de organisatie</w:t>
            </w:r>
          </w:p>
          <w:p w14:paraId="77006F00" w14:textId="77777777" w:rsidR="00C34611" w:rsidRDefault="00C34611" w:rsidP="00C34611">
            <w:pPr>
              <w:pStyle w:val="Lijstalinea"/>
              <w:numPr>
                <w:ilvl w:val="0"/>
                <w:numId w:val="5"/>
              </w:numPr>
              <w:rPr>
                <w:rFonts w:ascii="Verdana" w:hAnsi="Verdana"/>
                <w:sz w:val="18"/>
                <w:szCs w:val="18"/>
              </w:rPr>
            </w:pPr>
            <w:r w:rsidRPr="009A6AE4">
              <w:rPr>
                <w:rFonts w:ascii="Verdana" w:hAnsi="Verdana"/>
                <w:sz w:val="18"/>
                <w:szCs w:val="18"/>
              </w:rPr>
              <w:t xml:space="preserve">Zichtbaar bezig met eigen leren en ontwikkelen </w:t>
            </w:r>
          </w:p>
          <w:p w14:paraId="2D5FB255" w14:textId="77777777" w:rsidR="00745D13" w:rsidRPr="00D765AC" w:rsidRDefault="00745D13" w:rsidP="0053348B">
            <w:pPr>
              <w:rPr>
                <w:rFonts w:cstheme="minorHAnsi"/>
                <w:sz w:val="24"/>
                <w:szCs w:val="24"/>
              </w:rPr>
            </w:pPr>
          </w:p>
        </w:tc>
      </w:tr>
    </w:tbl>
    <w:p w14:paraId="51C0C17C" w14:textId="77777777" w:rsidR="00745D13" w:rsidRPr="00D765AC" w:rsidRDefault="00745D13" w:rsidP="00745D13">
      <w:pPr>
        <w:rPr>
          <w:rFonts w:asciiTheme="minorHAnsi" w:hAnsiTheme="minorHAnsi" w:cstheme="minorHAnsi"/>
          <w:sz w:val="24"/>
          <w:szCs w:val="24"/>
        </w:rPr>
      </w:pPr>
    </w:p>
    <w:p w14:paraId="6ACB8DD5" w14:textId="77777777" w:rsidR="001D6960" w:rsidRPr="00D765AC" w:rsidRDefault="001D6960">
      <w:pPr>
        <w:rPr>
          <w:rFonts w:asciiTheme="minorHAnsi" w:hAnsiTheme="minorHAnsi" w:cstheme="minorHAnsi"/>
          <w:sz w:val="24"/>
          <w:szCs w:val="24"/>
        </w:rPr>
      </w:pPr>
    </w:p>
    <w:sectPr w:rsidR="001D6960" w:rsidRPr="00D765AC" w:rsidSect="007466E4">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7935" w14:textId="77777777" w:rsidR="00F706FD" w:rsidRDefault="00F706FD">
      <w:r>
        <w:separator/>
      </w:r>
    </w:p>
  </w:endnote>
  <w:endnote w:type="continuationSeparator" w:id="0">
    <w:p w14:paraId="7BB14BAA" w14:textId="77777777" w:rsidR="00F706FD" w:rsidRDefault="00F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0872" w14:textId="77777777" w:rsidR="00D2109F" w:rsidRDefault="00D210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928D" w14:textId="0070CCC0" w:rsidR="001A7681" w:rsidRPr="00D765AC" w:rsidRDefault="007D6E73" w:rsidP="001A7681">
    <w:pPr>
      <w:pStyle w:val="Voettekst"/>
      <w:jc w:val="center"/>
      <w:rPr>
        <w:rFonts w:asciiTheme="minorHAnsi" w:hAnsiTheme="minorHAnsi" w:cstheme="minorHAnsi"/>
      </w:rPr>
    </w:pPr>
    <w:r w:rsidRPr="00D765AC">
      <w:rPr>
        <w:rFonts w:asciiTheme="minorHAnsi" w:hAnsiTheme="minorHAnsi" w:cstheme="minorHAnsi"/>
      </w:rPr>
      <w:fldChar w:fldCharType="begin"/>
    </w:r>
    <w:r w:rsidRPr="00D765AC">
      <w:rPr>
        <w:rFonts w:asciiTheme="minorHAnsi" w:hAnsiTheme="minorHAnsi" w:cstheme="minorHAnsi"/>
      </w:rPr>
      <w:instrText xml:space="preserve"> DOCVARIABLE  Inhoudstafel  \* MERGEFORMAT </w:instrText>
    </w:r>
    <w:r w:rsidRPr="00D765AC">
      <w:rPr>
        <w:rFonts w:asciiTheme="minorHAnsi" w:hAnsiTheme="minorHAnsi" w:cstheme="minorHAnsi"/>
      </w:rPr>
      <w:fldChar w:fldCharType="separate"/>
    </w:r>
    <w:r w:rsidR="00B90AD0">
      <w:rPr>
        <w:rFonts w:asciiTheme="minorHAnsi" w:hAnsiTheme="minorHAnsi" w:cstheme="minorHAnsi"/>
      </w:rPr>
      <w:t>MEDEWERKERS\Inzetten en toewijzen\Functies en mandaten toekennen\Functiebeschrijving</w:t>
    </w:r>
    <w:r w:rsidRPr="00D765AC">
      <w:rPr>
        <w:rFonts w:asciiTheme="minorHAnsi" w:hAnsiTheme="minorHAnsi"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C4B" w14:textId="77777777" w:rsidR="00D2109F" w:rsidRDefault="00D210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FBA42" w14:textId="77777777" w:rsidR="00F706FD" w:rsidRDefault="00F706FD">
      <w:r>
        <w:separator/>
      </w:r>
    </w:p>
  </w:footnote>
  <w:footnote w:type="continuationSeparator" w:id="0">
    <w:p w14:paraId="17FFB7C5" w14:textId="77777777" w:rsidR="00F706FD" w:rsidRDefault="00F7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7FC8" w14:textId="77777777" w:rsidR="00D2109F" w:rsidRDefault="00D210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2700"/>
      <w:gridCol w:w="3821"/>
      <w:gridCol w:w="2079"/>
      <w:gridCol w:w="472"/>
    </w:tblGrid>
    <w:tr w:rsidR="00D30F4B" w:rsidRPr="00F561CC" w14:paraId="5F4FDB3A" w14:textId="77777777" w:rsidTr="00825B9C">
      <w:tc>
        <w:tcPr>
          <w:tcW w:w="2700" w:type="dxa"/>
          <w:tcBorders>
            <w:top w:val="single" w:sz="6" w:space="0" w:color="auto"/>
            <w:left w:val="single" w:sz="6" w:space="0" w:color="auto"/>
            <w:bottom w:val="single" w:sz="6" w:space="0" w:color="auto"/>
            <w:right w:val="single" w:sz="6" w:space="0" w:color="auto"/>
          </w:tcBorders>
        </w:tcPr>
        <w:p w14:paraId="2510AE90" w14:textId="77777777" w:rsidR="00D30F4B" w:rsidRPr="00EA5571" w:rsidRDefault="00D30F4B" w:rsidP="0042667D">
          <w:pPr>
            <w:pStyle w:val="Koptekst"/>
            <w:tabs>
              <w:tab w:val="clear" w:pos="4536"/>
              <w:tab w:val="clear" w:pos="9072"/>
            </w:tabs>
            <w:rPr>
              <w:rFonts w:ascii="Arial" w:hAnsi="Arial"/>
              <w:b/>
              <w:sz w:val="22"/>
              <w:szCs w:val="22"/>
            </w:rPr>
          </w:pPr>
          <w:r>
            <w:rPr>
              <w:rFonts w:ascii="Arial" w:hAnsi="Arial"/>
              <w:b/>
              <w:noProof/>
              <w:sz w:val="22"/>
              <w:szCs w:val="22"/>
              <w:lang w:val="nl-BE" w:eastAsia="nl-BE"/>
            </w:rPr>
            <w:drawing>
              <wp:anchor distT="0" distB="0" distL="114300" distR="114300" simplePos="0" relativeHeight="251658240" behindDoc="1" locked="0" layoutInCell="1" allowOverlap="1" wp14:anchorId="3B6E850D" wp14:editId="19F31C24">
                <wp:simplePos x="0" y="0"/>
                <wp:positionH relativeFrom="column">
                  <wp:posOffset>321310</wp:posOffset>
                </wp:positionH>
                <wp:positionV relativeFrom="paragraph">
                  <wp:posOffset>55880</wp:posOffset>
                </wp:positionV>
                <wp:extent cx="979170" cy="601345"/>
                <wp:effectExtent l="0" t="0" r="0" b="0"/>
                <wp:wrapTight wrapText="bothSides">
                  <wp:wrapPolygon edited="0">
                    <wp:start x="7984" y="0"/>
                    <wp:lineTo x="0" y="1369"/>
                    <wp:lineTo x="0" y="5474"/>
                    <wp:lineTo x="5043" y="12317"/>
                    <wp:lineTo x="5043" y="17791"/>
                    <wp:lineTo x="7984" y="19844"/>
                    <wp:lineTo x="14708" y="21212"/>
                    <wp:lineTo x="18911" y="21212"/>
                    <wp:lineTo x="19331" y="19844"/>
                    <wp:lineTo x="21012" y="7527"/>
                    <wp:lineTo x="20591" y="3421"/>
                    <wp:lineTo x="17650" y="0"/>
                    <wp:lineTo x="7984"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979170" cy="601345"/>
                        </a:xfrm>
                        <a:prstGeom prst="rect">
                          <a:avLst/>
                        </a:prstGeom>
                      </pic:spPr>
                    </pic:pic>
                  </a:graphicData>
                </a:graphic>
                <wp14:sizeRelH relativeFrom="page">
                  <wp14:pctWidth>0</wp14:pctWidth>
                </wp14:sizeRelH>
                <wp14:sizeRelV relativeFrom="page">
                  <wp14:pctHeight>0</wp14:pctHeight>
                </wp14:sizeRelV>
              </wp:anchor>
            </w:drawing>
          </w:r>
        </w:p>
      </w:tc>
      <w:tc>
        <w:tcPr>
          <w:tcW w:w="3821" w:type="dxa"/>
          <w:tcBorders>
            <w:top w:val="single" w:sz="6" w:space="0" w:color="auto"/>
            <w:left w:val="nil"/>
            <w:bottom w:val="single" w:sz="6" w:space="0" w:color="auto"/>
            <w:right w:val="single" w:sz="4" w:space="0" w:color="auto"/>
          </w:tcBorders>
        </w:tcPr>
        <w:p w14:paraId="0C059000" w14:textId="77777777" w:rsidR="00D30F4B" w:rsidRPr="00D765AC" w:rsidRDefault="00D30F4B" w:rsidP="0042667D">
          <w:pPr>
            <w:pStyle w:val="Koptekst"/>
            <w:tabs>
              <w:tab w:val="clear" w:pos="4536"/>
            </w:tabs>
            <w:jc w:val="center"/>
            <w:rPr>
              <w:rFonts w:asciiTheme="minorHAnsi" w:hAnsiTheme="minorHAnsi" w:cstheme="minorHAnsi"/>
              <w:b/>
              <w:sz w:val="28"/>
              <w:szCs w:val="28"/>
            </w:rPr>
          </w:pPr>
        </w:p>
        <w:p w14:paraId="4C7200A1" w14:textId="24817DA7" w:rsidR="007D6E73" w:rsidRPr="00D765AC" w:rsidRDefault="007D6E73" w:rsidP="0042667D">
          <w:pPr>
            <w:pStyle w:val="Koptekst"/>
            <w:tabs>
              <w:tab w:val="clear" w:pos="4536"/>
            </w:tabs>
            <w:jc w:val="center"/>
            <w:rPr>
              <w:rFonts w:asciiTheme="minorHAnsi" w:hAnsiTheme="minorHAnsi" w:cstheme="minorHAnsi"/>
              <w:b/>
            </w:rPr>
          </w:pPr>
          <w:r w:rsidRPr="00D765AC">
            <w:rPr>
              <w:rFonts w:asciiTheme="minorHAnsi" w:hAnsiTheme="minorHAnsi" w:cstheme="minorHAnsi"/>
              <w:b/>
              <w:sz w:val="28"/>
              <w:szCs w:val="28"/>
            </w:rPr>
            <w:fldChar w:fldCharType="begin"/>
          </w:r>
          <w:r w:rsidRPr="00D765AC">
            <w:rPr>
              <w:rFonts w:asciiTheme="minorHAnsi" w:hAnsiTheme="minorHAnsi" w:cstheme="minorHAnsi"/>
              <w:b/>
              <w:sz w:val="28"/>
              <w:szCs w:val="28"/>
            </w:rPr>
            <w:instrText xml:space="preserve"> DOCVARIABLE  Titel  \* MERGEFORMAT </w:instrText>
          </w:r>
          <w:r w:rsidRPr="00D765AC">
            <w:rPr>
              <w:rFonts w:asciiTheme="minorHAnsi" w:hAnsiTheme="minorHAnsi" w:cstheme="minorHAnsi"/>
              <w:b/>
              <w:sz w:val="28"/>
              <w:szCs w:val="28"/>
            </w:rPr>
            <w:fldChar w:fldCharType="separate"/>
          </w:r>
          <w:r w:rsidR="00B90AD0">
            <w:rPr>
              <w:rFonts w:asciiTheme="minorHAnsi" w:hAnsiTheme="minorHAnsi" w:cstheme="minorHAnsi"/>
              <w:b/>
              <w:sz w:val="28"/>
              <w:szCs w:val="28"/>
            </w:rPr>
            <w:t xml:space="preserve">begeleider nacht </w:t>
          </w:r>
          <w:r w:rsidRPr="00D765AC">
            <w:rPr>
              <w:rFonts w:asciiTheme="minorHAnsi" w:hAnsiTheme="minorHAnsi" w:cstheme="minorHAnsi"/>
              <w:b/>
              <w:sz w:val="28"/>
              <w:szCs w:val="28"/>
            </w:rPr>
            <w:fldChar w:fldCharType="end"/>
          </w:r>
        </w:p>
      </w:tc>
      <w:tc>
        <w:tcPr>
          <w:tcW w:w="2079" w:type="dxa"/>
          <w:tcBorders>
            <w:top w:val="single" w:sz="6" w:space="0" w:color="auto"/>
            <w:left w:val="nil"/>
            <w:bottom w:val="single" w:sz="6" w:space="0" w:color="auto"/>
            <w:right w:val="single" w:sz="4" w:space="0" w:color="auto"/>
          </w:tcBorders>
        </w:tcPr>
        <w:p w14:paraId="4C8EF5E8" w14:textId="77777777" w:rsidR="00D30F4B" w:rsidRPr="00D765AC" w:rsidRDefault="00D30F4B" w:rsidP="0042667D">
          <w:pPr>
            <w:pStyle w:val="Koptekst"/>
            <w:rPr>
              <w:rFonts w:asciiTheme="minorHAnsi" w:hAnsiTheme="minorHAnsi" w:cstheme="minorHAnsi"/>
            </w:rPr>
          </w:pPr>
        </w:p>
        <w:p w14:paraId="237CA1D2" w14:textId="77777777" w:rsidR="00D30F4B" w:rsidRPr="00D765AC" w:rsidRDefault="00D30F4B" w:rsidP="0042667D">
          <w:pPr>
            <w:pStyle w:val="Koptekst"/>
            <w:rPr>
              <w:rFonts w:asciiTheme="minorHAnsi" w:hAnsiTheme="minorHAnsi" w:cstheme="minorHAnsi"/>
            </w:rPr>
          </w:pPr>
        </w:p>
        <w:p w14:paraId="7F58B546" w14:textId="19737BCD" w:rsidR="00D30F4B" w:rsidRPr="00D765AC" w:rsidRDefault="00D30F4B" w:rsidP="0042667D">
          <w:pPr>
            <w:pStyle w:val="Koptekst"/>
            <w:rPr>
              <w:rFonts w:asciiTheme="minorHAnsi" w:hAnsiTheme="minorHAnsi" w:cstheme="minorHAnsi"/>
            </w:rPr>
          </w:pPr>
          <w:r w:rsidRPr="00D765AC">
            <w:rPr>
              <w:rFonts w:asciiTheme="minorHAnsi" w:hAnsiTheme="minorHAnsi" w:cstheme="minorHAnsi"/>
            </w:rPr>
            <w:fldChar w:fldCharType="begin"/>
          </w:r>
          <w:r w:rsidRPr="00D765AC">
            <w:rPr>
              <w:rFonts w:asciiTheme="minorHAnsi" w:hAnsiTheme="minorHAnsi" w:cstheme="minorHAnsi"/>
            </w:rPr>
            <w:instrText xml:space="preserve"> DOCVARIABLE  Code  \* MERGEFORMAT </w:instrText>
          </w:r>
          <w:r w:rsidRPr="00D765AC">
            <w:rPr>
              <w:rFonts w:asciiTheme="minorHAnsi" w:hAnsiTheme="minorHAnsi" w:cstheme="minorHAnsi"/>
            </w:rPr>
            <w:fldChar w:fldCharType="separate"/>
          </w:r>
          <w:r w:rsidR="00B90AD0">
            <w:rPr>
              <w:rFonts w:asciiTheme="minorHAnsi" w:hAnsiTheme="minorHAnsi" w:cstheme="minorHAnsi"/>
            </w:rPr>
            <w:t>HH_H_FB_69_A</w:t>
          </w:r>
          <w:r w:rsidRPr="00D765AC">
            <w:rPr>
              <w:rFonts w:asciiTheme="minorHAnsi" w:hAnsiTheme="minorHAnsi" w:cstheme="minorHAnsi"/>
            </w:rPr>
            <w:fldChar w:fldCharType="end"/>
          </w:r>
        </w:p>
      </w:tc>
      <w:tc>
        <w:tcPr>
          <w:tcW w:w="472" w:type="dxa"/>
          <w:tcBorders>
            <w:top w:val="single" w:sz="6" w:space="0" w:color="auto"/>
            <w:left w:val="nil"/>
            <w:bottom w:val="single" w:sz="6" w:space="0" w:color="auto"/>
            <w:right w:val="single" w:sz="6" w:space="0" w:color="auto"/>
          </w:tcBorders>
        </w:tcPr>
        <w:p w14:paraId="092F4348" w14:textId="77777777" w:rsidR="00D30F4B" w:rsidRPr="00D765AC" w:rsidRDefault="00D30F4B" w:rsidP="0042667D">
          <w:pPr>
            <w:pStyle w:val="Koptekst"/>
            <w:rPr>
              <w:rStyle w:val="Paginanummer"/>
              <w:rFonts w:asciiTheme="minorHAnsi" w:hAnsiTheme="minorHAnsi" w:cstheme="minorHAnsi"/>
            </w:rPr>
          </w:pPr>
        </w:p>
        <w:p w14:paraId="7534D694" w14:textId="77777777" w:rsidR="00D30F4B" w:rsidRPr="00D765AC" w:rsidRDefault="00D30F4B" w:rsidP="0042667D">
          <w:pPr>
            <w:pStyle w:val="Koptekst"/>
            <w:rPr>
              <w:rStyle w:val="Paginanummer"/>
              <w:rFonts w:asciiTheme="minorHAnsi" w:hAnsiTheme="minorHAnsi" w:cstheme="minorHAnsi"/>
            </w:rPr>
          </w:pPr>
        </w:p>
        <w:p w14:paraId="0718D92A" w14:textId="77777777" w:rsidR="00D30F4B" w:rsidRPr="00D765AC" w:rsidRDefault="00D30F4B" w:rsidP="0042667D">
          <w:pPr>
            <w:pStyle w:val="Koptekst"/>
            <w:rPr>
              <w:rFonts w:asciiTheme="minorHAnsi" w:hAnsiTheme="minorHAnsi" w:cstheme="minorHAnsi"/>
            </w:rPr>
          </w:pPr>
          <w:r w:rsidRPr="00D765AC">
            <w:rPr>
              <w:rStyle w:val="Paginanummer"/>
              <w:rFonts w:asciiTheme="minorHAnsi" w:hAnsiTheme="minorHAnsi" w:cstheme="minorHAnsi"/>
            </w:rPr>
            <w:fldChar w:fldCharType="begin"/>
          </w:r>
          <w:r w:rsidRPr="00D765AC">
            <w:rPr>
              <w:rStyle w:val="Paginanummer"/>
              <w:rFonts w:asciiTheme="minorHAnsi" w:hAnsiTheme="minorHAnsi" w:cstheme="minorHAnsi"/>
            </w:rPr>
            <w:instrText xml:space="preserve"> PAGE  \* MERGEFORMAT </w:instrText>
          </w:r>
          <w:r w:rsidRPr="00D765AC">
            <w:rPr>
              <w:rStyle w:val="Paginanummer"/>
              <w:rFonts w:asciiTheme="minorHAnsi" w:hAnsiTheme="minorHAnsi" w:cstheme="minorHAnsi"/>
            </w:rPr>
            <w:fldChar w:fldCharType="separate"/>
          </w:r>
          <w:r w:rsidR="007F6020" w:rsidRPr="00D765AC">
            <w:rPr>
              <w:rStyle w:val="Paginanummer"/>
              <w:rFonts w:asciiTheme="minorHAnsi" w:hAnsiTheme="minorHAnsi" w:cstheme="minorHAnsi"/>
              <w:noProof/>
            </w:rPr>
            <w:t>1</w:t>
          </w:r>
          <w:r w:rsidRPr="00D765AC">
            <w:rPr>
              <w:rStyle w:val="Paginanummer"/>
              <w:rFonts w:asciiTheme="minorHAnsi" w:hAnsiTheme="minorHAnsi" w:cstheme="minorHAnsi"/>
            </w:rPr>
            <w:fldChar w:fldCharType="end"/>
          </w:r>
          <w:r w:rsidRPr="00D765AC">
            <w:rPr>
              <w:rStyle w:val="Paginanummer"/>
              <w:rFonts w:asciiTheme="minorHAnsi" w:hAnsiTheme="minorHAnsi" w:cstheme="minorHAnsi"/>
            </w:rPr>
            <w:t>/</w:t>
          </w:r>
          <w:r w:rsidRPr="00D765AC">
            <w:fldChar w:fldCharType="begin"/>
          </w:r>
          <w:r w:rsidRPr="00D765AC">
            <w:rPr>
              <w:rFonts w:asciiTheme="minorHAnsi" w:hAnsiTheme="minorHAnsi" w:cstheme="minorHAnsi"/>
            </w:rPr>
            <w:instrText xml:space="preserve"> NUMPAGES  \* MERGEFORMAT </w:instrText>
          </w:r>
          <w:r w:rsidRPr="00D765AC">
            <w:fldChar w:fldCharType="separate"/>
          </w:r>
          <w:r w:rsidR="007F6020" w:rsidRPr="00D765AC">
            <w:rPr>
              <w:rStyle w:val="Paginanummer"/>
              <w:rFonts w:asciiTheme="minorHAnsi" w:hAnsiTheme="minorHAnsi" w:cstheme="minorHAnsi"/>
              <w:noProof/>
            </w:rPr>
            <w:t>1</w:t>
          </w:r>
          <w:r w:rsidRPr="00D765AC">
            <w:rPr>
              <w:rStyle w:val="Paginanummer"/>
              <w:rFonts w:asciiTheme="minorHAnsi" w:hAnsiTheme="minorHAnsi" w:cstheme="minorHAnsi"/>
              <w:noProof/>
            </w:rPr>
            <w:fldChar w:fldCharType="end"/>
          </w:r>
        </w:p>
      </w:tc>
    </w:tr>
  </w:tbl>
  <w:p w14:paraId="159A180A" w14:textId="77777777" w:rsidR="007466E4" w:rsidRPr="00F561CC" w:rsidRDefault="007466E4">
    <w:pPr>
      <w:pStyle w:val="Koptekst"/>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BBE1" w14:textId="77777777" w:rsidR="00D2109F" w:rsidRDefault="00D210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5F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642D1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61506E"/>
    <w:multiLevelType w:val="hybridMultilevel"/>
    <w:tmpl w:val="3F3A1036"/>
    <w:lvl w:ilvl="0" w:tplc="F2AC4FFE">
      <w:numFmt w:val="bullet"/>
      <w:lvlText w:val="-"/>
      <w:lvlJc w:val="left"/>
      <w:pPr>
        <w:ind w:left="720" w:hanging="360"/>
      </w:pPr>
      <w:rPr>
        <w:rFonts w:ascii="Verdana" w:eastAsiaTheme="minorHAnsi" w:hAnsi="Verdana"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5984AB8"/>
    <w:multiLevelType w:val="hybridMultilevel"/>
    <w:tmpl w:val="2DBAAC58"/>
    <w:lvl w:ilvl="0" w:tplc="77629008">
      <w:start w:val="1"/>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623F574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248767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2685686">
    <w:abstractNumId w:val="1"/>
  </w:num>
  <w:num w:numId="3" w16cid:durableId="1029574308">
    <w:abstractNumId w:val="0"/>
  </w:num>
  <w:num w:numId="4" w16cid:durableId="1469322749">
    <w:abstractNumId w:val="3"/>
  </w:num>
  <w:num w:numId="5" w16cid:durableId="389157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e" w:val="HH_H_FB_69_A"/>
    <w:docVar w:name="Inhoudstafel" w:val="MEDEWERKERS\Inzetten en toewijzen\Functies en mandaten toekennen\Functiebeschrijving"/>
    <w:docVar w:name="Titel" w:val="begeleider nacht "/>
  </w:docVars>
  <w:rsids>
    <w:rsidRoot w:val="003F1AF8"/>
    <w:rsid w:val="00031E67"/>
    <w:rsid w:val="000534CC"/>
    <w:rsid w:val="00054501"/>
    <w:rsid w:val="00055915"/>
    <w:rsid w:val="00130090"/>
    <w:rsid w:val="00156220"/>
    <w:rsid w:val="001A7681"/>
    <w:rsid w:val="001D6960"/>
    <w:rsid w:val="001F7E60"/>
    <w:rsid w:val="00220BC9"/>
    <w:rsid w:val="003014F1"/>
    <w:rsid w:val="003F1AF8"/>
    <w:rsid w:val="00413669"/>
    <w:rsid w:val="00425A34"/>
    <w:rsid w:val="004D3C29"/>
    <w:rsid w:val="004F5AA0"/>
    <w:rsid w:val="00505438"/>
    <w:rsid w:val="00635BAF"/>
    <w:rsid w:val="00691F56"/>
    <w:rsid w:val="00745D13"/>
    <w:rsid w:val="007466E4"/>
    <w:rsid w:val="007825C3"/>
    <w:rsid w:val="007D6E73"/>
    <w:rsid w:val="007F6020"/>
    <w:rsid w:val="00825B9C"/>
    <w:rsid w:val="00842EBD"/>
    <w:rsid w:val="008D57E3"/>
    <w:rsid w:val="00952F18"/>
    <w:rsid w:val="009E7190"/>
    <w:rsid w:val="00A746CF"/>
    <w:rsid w:val="00B768E6"/>
    <w:rsid w:val="00B85A60"/>
    <w:rsid w:val="00B90AD0"/>
    <w:rsid w:val="00C34611"/>
    <w:rsid w:val="00D023DD"/>
    <w:rsid w:val="00D2109F"/>
    <w:rsid w:val="00D30F4B"/>
    <w:rsid w:val="00D765AC"/>
    <w:rsid w:val="00E37B96"/>
    <w:rsid w:val="00EA4463"/>
    <w:rsid w:val="00F20F77"/>
    <w:rsid w:val="00F67BB9"/>
    <w:rsid w:val="00F706FD"/>
    <w:rsid w:val="00F813B5"/>
    <w:rsid w:val="00FA4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C03703"/>
  <w15:docId w15:val="{407803BD-B0B4-4C7D-AAF1-833D2DAA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66E4"/>
    <w:rPr>
      <w:lang w:eastAsia="en-US"/>
    </w:rPr>
  </w:style>
  <w:style w:type="paragraph" w:styleId="Kop3">
    <w:name w:val="heading 3"/>
    <w:basedOn w:val="Standaard"/>
    <w:next w:val="Standaard"/>
    <w:qFormat/>
    <w:rsid w:val="007466E4"/>
    <w:pPr>
      <w:keepNext/>
      <w:outlineLvl w:val="2"/>
    </w:pPr>
    <w:rPr>
      <w:rFonts w:ascii="Arial" w:hAnsi="Arial"/>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466E4"/>
    <w:pPr>
      <w:tabs>
        <w:tab w:val="center" w:pos="4536"/>
        <w:tab w:val="right" w:pos="9072"/>
      </w:tabs>
    </w:pPr>
  </w:style>
  <w:style w:type="paragraph" w:styleId="Voettekst">
    <w:name w:val="footer"/>
    <w:basedOn w:val="Standaard"/>
    <w:rsid w:val="007466E4"/>
    <w:pPr>
      <w:tabs>
        <w:tab w:val="center" w:pos="4536"/>
        <w:tab w:val="right" w:pos="9072"/>
      </w:tabs>
    </w:pPr>
  </w:style>
  <w:style w:type="character" w:styleId="Paginanummer">
    <w:name w:val="page number"/>
    <w:basedOn w:val="Standaardalinea-lettertype"/>
    <w:rsid w:val="007466E4"/>
  </w:style>
  <w:style w:type="table" w:styleId="Tabelraster">
    <w:name w:val="Table Grid"/>
    <w:basedOn w:val="Standaardtabel"/>
    <w:uiPriority w:val="39"/>
    <w:rsid w:val="00745D13"/>
    <w:rPr>
      <w:rFonts w:asciiTheme="minorHAnsi" w:eastAsiaTheme="minorHAnsi" w:hAnsiTheme="minorHAnsi" w:cstheme="minorBidi"/>
      <w:kern w:val="2"/>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34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532</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Proceseigenaar: </vt:lpstr>
    </vt:vector>
  </TitlesOfParts>
  <Company>DVC heilig hart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Proceseigenaar:</dc:title>
  <dc:subject/>
  <dc:creator>elsvb</dc:creator>
  <cp:keywords/>
  <dc:description/>
  <cp:lastModifiedBy>Vera Lootens - Beleidsmedewerker HR</cp:lastModifiedBy>
  <cp:revision>2</cp:revision>
  <dcterms:created xsi:type="dcterms:W3CDTF">2026-02-04T15:29:00Z</dcterms:created>
  <dcterms:modified xsi:type="dcterms:W3CDTF">2026-02-04T15:29:00Z</dcterms:modified>
</cp:coreProperties>
</file>