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3981" w:rsidRPr="00A73F53" w:rsidRDefault="009B3981" w:rsidP="00A73F53">
      <w:pPr>
        <w:pStyle w:val="Kop2"/>
        <w:rPr>
          <w:rFonts w:asciiTheme="minorHAnsi" w:hAnsiTheme="minorHAnsi"/>
          <w:bCs w:val="0"/>
          <w:i/>
        </w:rPr>
      </w:pPr>
      <w:r w:rsidRPr="00A73F53">
        <w:rPr>
          <w:rFonts w:asciiTheme="minorHAnsi" w:hAnsiTheme="minorHAnsi"/>
          <w:bCs w:val="0"/>
          <w:i/>
        </w:rPr>
        <w:t>Functie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0"/>
        <w:gridCol w:w="4532"/>
      </w:tblGrid>
      <w:tr w:rsidR="009B3981" w:rsidRPr="00A73F53" w:rsidTr="00C11037">
        <w:tc>
          <w:tcPr>
            <w:tcW w:w="4606" w:type="dxa"/>
          </w:tcPr>
          <w:p w:rsidR="009B3981" w:rsidRPr="00A73F53" w:rsidRDefault="009B3981" w:rsidP="00E40514">
            <w:pPr>
              <w:rPr>
                <w:rFonts w:cs="Arial"/>
              </w:rPr>
            </w:pPr>
            <w:r w:rsidRPr="00A73F53">
              <w:rPr>
                <w:rFonts w:cs="Arial"/>
                <w:b/>
              </w:rPr>
              <w:t>Graadnaam</w:t>
            </w:r>
            <w:r w:rsidRPr="00A73F53">
              <w:rPr>
                <w:b/>
              </w:rPr>
              <w:t>:</w:t>
            </w:r>
            <w:r w:rsidRPr="00A73F53">
              <w:rPr>
                <w:rFonts w:cs="Arial"/>
              </w:rPr>
              <w:t xml:space="preserve"> </w:t>
            </w:r>
            <w:bookmarkStart w:id="0" w:name="GraadNaam"/>
            <w:bookmarkEnd w:id="0"/>
            <w:r w:rsidR="0036435D">
              <w:rPr>
                <w:rFonts w:cs="Arial"/>
              </w:rPr>
              <w:t xml:space="preserve">technisch </w:t>
            </w:r>
            <w:r w:rsidR="00E40514">
              <w:rPr>
                <w:rFonts w:cs="Arial"/>
              </w:rPr>
              <w:t>assistent</w:t>
            </w:r>
          </w:p>
        </w:tc>
        <w:tc>
          <w:tcPr>
            <w:tcW w:w="4606" w:type="dxa"/>
          </w:tcPr>
          <w:p w:rsidR="007E6214" w:rsidRPr="00A73F53" w:rsidRDefault="00C357F7" w:rsidP="00C11037">
            <w:pPr>
              <w:rPr>
                <w:rFonts w:cs="Arial"/>
              </w:rPr>
            </w:pPr>
            <w:bookmarkStart w:id="1" w:name="NaamVanAfdeling"/>
            <w:bookmarkEnd w:id="1"/>
            <w:r>
              <w:rPr>
                <w:rFonts w:cs="Arial"/>
                <w:b/>
              </w:rPr>
              <w:t>Afdeling</w:t>
            </w:r>
            <w:r w:rsidR="009B3981" w:rsidRPr="00A73F53">
              <w:rPr>
                <w:rFonts w:cs="Arial"/>
                <w:b/>
              </w:rPr>
              <w:t>:</w:t>
            </w:r>
            <w:r w:rsidR="00DE3685" w:rsidRPr="00A73F53">
              <w:rPr>
                <w:rFonts w:cs="Arial"/>
                <w:b/>
              </w:rPr>
              <w:t xml:space="preserve"> </w:t>
            </w:r>
            <w:bookmarkStart w:id="2" w:name="Afdeling"/>
            <w:bookmarkEnd w:id="2"/>
            <w:r w:rsidR="00C3611B">
              <w:rPr>
                <w:rFonts w:cs="Arial"/>
              </w:rPr>
              <w:t>vrije tijd en zorg</w:t>
            </w:r>
          </w:p>
        </w:tc>
      </w:tr>
      <w:tr w:rsidR="009B3981" w:rsidRPr="00A73F53" w:rsidTr="00C11037">
        <w:tc>
          <w:tcPr>
            <w:tcW w:w="4606" w:type="dxa"/>
          </w:tcPr>
          <w:p w:rsidR="00B33B3A" w:rsidRPr="00C11037" w:rsidRDefault="009B3981" w:rsidP="0023425E">
            <w:pPr>
              <w:rPr>
                <w:rFonts w:cs="Arial"/>
              </w:rPr>
            </w:pPr>
            <w:r w:rsidRPr="00A73F53">
              <w:rPr>
                <w:rFonts w:cs="Arial"/>
                <w:b/>
              </w:rPr>
              <w:t>Functienaam</w:t>
            </w:r>
            <w:r w:rsidRPr="00A73F53">
              <w:rPr>
                <w:b/>
              </w:rPr>
              <w:t>:</w:t>
            </w:r>
            <w:bookmarkStart w:id="3" w:name="FunctieNaam"/>
            <w:bookmarkEnd w:id="3"/>
            <w:r w:rsidR="00D050FB">
              <w:rPr>
                <w:b/>
              </w:rPr>
              <w:t xml:space="preserve"> </w:t>
            </w:r>
            <w:r w:rsidR="0023425E">
              <w:rPr>
                <w:rFonts w:cs="Arial"/>
              </w:rPr>
              <w:t xml:space="preserve"> poetsdienst aan huis</w:t>
            </w:r>
          </w:p>
        </w:tc>
        <w:tc>
          <w:tcPr>
            <w:tcW w:w="4606" w:type="dxa"/>
          </w:tcPr>
          <w:p w:rsidR="00C915B8" w:rsidRPr="00C11037" w:rsidRDefault="00C357F7" w:rsidP="009E6F21">
            <w:pPr>
              <w:rPr>
                <w:rFonts w:cs="Arial"/>
              </w:rPr>
            </w:pPr>
            <w:bookmarkStart w:id="4" w:name="NaamVanDienst"/>
            <w:bookmarkEnd w:id="4"/>
            <w:r>
              <w:rPr>
                <w:rFonts w:cs="Arial"/>
                <w:b/>
              </w:rPr>
              <w:t>Dienst</w:t>
            </w:r>
            <w:r w:rsidR="009B3981" w:rsidRPr="00A73F53">
              <w:rPr>
                <w:rFonts w:cs="Arial"/>
                <w:b/>
              </w:rPr>
              <w:t>:</w:t>
            </w:r>
            <w:r w:rsidR="00DE3685" w:rsidRPr="00A73F53">
              <w:rPr>
                <w:rFonts w:cs="Arial"/>
                <w:b/>
              </w:rPr>
              <w:t xml:space="preserve"> </w:t>
            </w:r>
            <w:bookmarkStart w:id="5" w:name="Dienst"/>
            <w:bookmarkStart w:id="6" w:name="NaamVanSubDienst"/>
            <w:bookmarkEnd w:id="5"/>
            <w:bookmarkEnd w:id="6"/>
            <w:r w:rsidR="009E6F21">
              <w:rPr>
                <w:rFonts w:cs="Arial"/>
              </w:rPr>
              <w:t>zorg</w:t>
            </w:r>
            <w:r w:rsidR="004E1DE8">
              <w:rPr>
                <w:rFonts w:cs="Arial"/>
              </w:rPr>
              <w:t xml:space="preserve"> </w:t>
            </w:r>
            <w:r w:rsidR="0023425E">
              <w:rPr>
                <w:rFonts w:cs="Arial"/>
              </w:rPr>
              <w:t xml:space="preserve">en </w:t>
            </w:r>
            <w:r w:rsidR="004E1DE8">
              <w:rPr>
                <w:rFonts w:cs="Arial"/>
              </w:rPr>
              <w:t>senioren</w:t>
            </w:r>
          </w:p>
        </w:tc>
      </w:tr>
      <w:tr w:rsidR="009B3981" w:rsidRPr="00A73F53" w:rsidTr="00C11037">
        <w:tc>
          <w:tcPr>
            <w:tcW w:w="4606" w:type="dxa"/>
          </w:tcPr>
          <w:p w:rsidR="009B3981" w:rsidRPr="00A73F53" w:rsidRDefault="009B3981" w:rsidP="0036435D">
            <w:r w:rsidRPr="00A73F53">
              <w:rPr>
                <w:rFonts w:cs="Arial"/>
                <w:b/>
              </w:rPr>
              <w:t>Functionele loopbaan</w:t>
            </w:r>
            <w:r w:rsidRPr="00A73F53">
              <w:rPr>
                <w:b/>
              </w:rPr>
              <w:t>:</w:t>
            </w:r>
            <w:r w:rsidRPr="00A73F53">
              <w:rPr>
                <w:rFonts w:cs="Arial"/>
              </w:rPr>
              <w:t xml:space="preserve"> </w:t>
            </w:r>
            <w:bookmarkStart w:id="7" w:name="FunctioneleLoopbaan"/>
            <w:bookmarkEnd w:id="7"/>
            <w:r w:rsidR="006F4D93">
              <w:rPr>
                <w:rFonts w:cs="Arial"/>
              </w:rPr>
              <w:t>D</w:t>
            </w:r>
            <w:r w:rsidR="0036435D">
              <w:rPr>
                <w:rFonts w:cs="Arial"/>
              </w:rPr>
              <w:t>1-</w:t>
            </w:r>
            <w:r w:rsidR="006F4D93">
              <w:rPr>
                <w:rFonts w:cs="Arial"/>
              </w:rPr>
              <w:t>D</w:t>
            </w:r>
            <w:r w:rsidR="0036435D">
              <w:rPr>
                <w:rFonts w:cs="Arial"/>
              </w:rPr>
              <w:t>3</w:t>
            </w:r>
          </w:p>
        </w:tc>
        <w:tc>
          <w:tcPr>
            <w:tcW w:w="4606" w:type="dxa"/>
          </w:tcPr>
          <w:p w:rsidR="009B3981" w:rsidRPr="00A73F53" w:rsidRDefault="00C11037" w:rsidP="0036435D">
            <w:pPr>
              <w:rPr>
                <w:rFonts w:cs="Arial"/>
                <w:b/>
              </w:rPr>
            </w:pPr>
            <w:bookmarkStart w:id="8" w:name="Code"/>
            <w:bookmarkEnd w:id="8"/>
            <w:r w:rsidRPr="00A73F53">
              <w:rPr>
                <w:rFonts w:cs="Arial"/>
                <w:b/>
              </w:rPr>
              <w:t>Functiefamilie:</w:t>
            </w:r>
            <w:r w:rsidRPr="00A73F53">
              <w:rPr>
                <w:rFonts w:cs="Arial"/>
              </w:rPr>
              <w:t xml:space="preserve"> </w:t>
            </w:r>
            <w:bookmarkStart w:id="9" w:name="GeneriekeFunctie"/>
            <w:bookmarkEnd w:id="9"/>
            <w:r w:rsidR="0036435D">
              <w:rPr>
                <w:rFonts w:cs="Arial"/>
              </w:rPr>
              <w:t>technisch</w:t>
            </w:r>
            <w:r w:rsidR="009E6F21">
              <w:rPr>
                <w:rFonts w:cs="Arial"/>
              </w:rPr>
              <w:t xml:space="preserve"> uitvoerenden</w:t>
            </w:r>
            <w:r>
              <w:rPr>
                <w:rFonts w:cs="Arial"/>
              </w:rPr>
              <w:t xml:space="preserve"> </w:t>
            </w:r>
          </w:p>
        </w:tc>
      </w:tr>
    </w:tbl>
    <w:p w:rsidR="009B3981" w:rsidRPr="00A73F53" w:rsidRDefault="009B3981" w:rsidP="006A1030">
      <w:pPr>
        <w:rPr>
          <w:noProof/>
        </w:rPr>
      </w:pPr>
    </w:p>
    <w:p w:rsidR="009B3981" w:rsidRPr="00A73F53" w:rsidRDefault="009B3981" w:rsidP="00A73F53">
      <w:pPr>
        <w:pStyle w:val="Kop2"/>
        <w:rPr>
          <w:rFonts w:asciiTheme="minorHAnsi" w:hAnsiTheme="minorHAnsi"/>
          <w:bCs w:val="0"/>
          <w:i/>
        </w:rPr>
      </w:pPr>
      <w:r w:rsidRPr="00A73F53">
        <w:rPr>
          <w:rFonts w:asciiTheme="minorHAnsi" w:hAnsiTheme="minorHAnsi"/>
          <w:bCs w:val="0"/>
          <w:i/>
        </w:rPr>
        <w:t xml:space="preserve">Doel van de </w:t>
      </w:r>
      <w:r w:rsidR="00C11037">
        <w:rPr>
          <w:rFonts w:asciiTheme="minorHAnsi" w:hAnsiTheme="minorHAnsi"/>
          <w:bCs w:val="0"/>
          <w:i/>
        </w:rPr>
        <w:t>afdeling</w:t>
      </w:r>
    </w:p>
    <w:p w:rsidR="00D72E29" w:rsidRDefault="009E48FB" w:rsidP="009E48FB">
      <w:bookmarkStart w:id="10" w:name="AfdelingsDoel"/>
      <w:bookmarkEnd w:id="10"/>
      <w:r>
        <w:t xml:space="preserve">De afdeling </w:t>
      </w:r>
      <w:r w:rsidR="00D72E29">
        <w:t>vrije tijd en zorg stuurt, begeleidt en coördineert het lokale welzijns-, zorg- en vrije tijdsbeleid. Binnen de afdeling zoekt men naar een optimale afstemming tussen diverse actoren in het brede vrije tijds- en welzijnsveld en wordt een kwalitatief zorg</w:t>
      </w:r>
      <w:r w:rsidR="00C77AC5">
        <w:t>-</w:t>
      </w:r>
      <w:r w:rsidR="00D72E29">
        <w:t xml:space="preserve"> en vrije tijdsaanbod ontwikkeld. </w:t>
      </w:r>
    </w:p>
    <w:p w:rsidR="006E1FD7" w:rsidRPr="00A73F53" w:rsidRDefault="006E1FD7" w:rsidP="006E1FD7">
      <w:pPr>
        <w:rPr>
          <w:rFonts w:cs="Arial"/>
        </w:rPr>
      </w:pPr>
      <w:bookmarkStart w:id="11" w:name="DienstDoel"/>
      <w:bookmarkEnd w:id="11"/>
      <w:r>
        <w:rPr>
          <w:rFonts w:cs="Arial"/>
        </w:rPr>
        <w:t>De poetsdienst helpt bij het wekelijks of tweewekelijks onderhoud van de woning van de gebruikers van de dienst. De poetsdienst tracht de zelfredzaamheid zoveel mogelijk te stimuleren door de persoon zoveel mogelijk zelf te betrekken bij het onderhoud van de woning en dit op maat van ieders mogelijkheden.</w:t>
      </w:r>
    </w:p>
    <w:p w:rsidR="009B3981" w:rsidRPr="00A73F53" w:rsidRDefault="009B3981" w:rsidP="00A73F53">
      <w:pPr>
        <w:pStyle w:val="Kop2"/>
        <w:rPr>
          <w:rFonts w:asciiTheme="minorHAnsi" w:hAnsiTheme="minorHAnsi"/>
          <w:bCs w:val="0"/>
          <w:i/>
        </w:rPr>
      </w:pPr>
      <w:r w:rsidRPr="00A73F53">
        <w:rPr>
          <w:rFonts w:asciiTheme="minorHAnsi" w:hAnsiTheme="minorHAnsi"/>
          <w:bCs w:val="0"/>
          <w:i/>
        </w:rPr>
        <w:t>Plaats in de organisatie</w:t>
      </w:r>
    </w:p>
    <w:p w:rsidR="007A451E" w:rsidRDefault="00C357F7" w:rsidP="006F072A">
      <w:pPr>
        <w:rPr>
          <w:rFonts w:cs="Arial"/>
        </w:rPr>
      </w:pPr>
      <w:bookmarkStart w:id="12" w:name="RapporteertAan"/>
      <w:bookmarkStart w:id="13" w:name="GeeftLeidingAan"/>
      <w:bookmarkStart w:id="14" w:name="Uitzondering"/>
      <w:bookmarkEnd w:id="12"/>
      <w:bookmarkEnd w:id="13"/>
      <w:bookmarkEnd w:id="14"/>
      <w:r>
        <w:rPr>
          <w:rFonts w:cs="Arial"/>
        </w:rPr>
        <w:t>Werkt onder leiding van en rapporteert aan:</w:t>
      </w:r>
      <w:r w:rsidR="009E48FB">
        <w:rPr>
          <w:rFonts w:cs="Arial"/>
        </w:rPr>
        <w:t xml:space="preserve"> </w:t>
      </w:r>
      <w:r w:rsidR="0023425E">
        <w:rPr>
          <w:rFonts w:cs="Arial"/>
        </w:rPr>
        <w:t xml:space="preserve">hoofddeskundige </w:t>
      </w:r>
      <w:r w:rsidR="00124A6E">
        <w:rPr>
          <w:rFonts w:cs="Arial"/>
        </w:rPr>
        <w:t xml:space="preserve">(verantwoordelijke) </w:t>
      </w:r>
      <w:r w:rsidR="0023425E">
        <w:rPr>
          <w:rFonts w:cs="Arial"/>
        </w:rPr>
        <w:t>z</w:t>
      </w:r>
      <w:r w:rsidR="009E6F21">
        <w:rPr>
          <w:rFonts w:cs="Arial"/>
        </w:rPr>
        <w:t>org</w:t>
      </w:r>
      <w:r w:rsidR="004E1DE8">
        <w:rPr>
          <w:rFonts w:cs="Arial"/>
        </w:rPr>
        <w:t xml:space="preserve"> en s</w:t>
      </w:r>
      <w:r w:rsidR="0023425E">
        <w:rPr>
          <w:rFonts w:cs="Arial"/>
        </w:rPr>
        <w:t xml:space="preserve">enioren </w:t>
      </w:r>
      <w:r w:rsidR="004E1DE8">
        <w:rPr>
          <w:rFonts w:cs="Arial"/>
        </w:rPr>
        <w:t xml:space="preserve"> </w:t>
      </w:r>
    </w:p>
    <w:p w:rsidR="009B3981" w:rsidRPr="00A73F53" w:rsidRDefault="009B3981" w:rsidP="006609EE">
      <w:pPr>
        <w:pStyle w:val="Kop2"/>
        <w:numPr>
          <w:ilvl w:val="0"/>
          <w:numId w:val="0"/>
        </w:numPr>
        <w:rPr>
          <w:rFonts w:asciiTheme="minorHAnsi" w:hAnsiTheme="minorHAnsi"/>
          <w:bCs w:val="0"/>
          <w:i/>
        </w:rPr>
      </w:pPr>
      <w:r w:rsidRPr="00A73F53">
        <w:rPr>
          <w:rFonts w:asciiTheme="minorHAnsi" w:hAnsiTheme="minorHAnsi"/>
          <w:bCs w:val="0"/>
          <w:i/>
        </w:rPr>
        <w:t>Voor kennisname</w:t>
      </w:r>
    </w:p>
    <w:p w:rsidR="009B3981" w:rsidRPr="00A73F53" w:rsidRDefault="009B3981" w:rsidP="00F0593C">
      <w:pPr>
        <w:keepNext/>
        <w:rPr>
          <w:rFonts w:cs="Arial"/>
          <w:i/>
        </w:rPr>
      </w:pPr>
      <w:r w:rsidRPr="00A73F53">
        <w:rPr>
          <w:rFonts w:cs="Arial"/>
          <w:i/>
        </w:rPr>
        <w:t>Schrijf “voor kennisname”, vul datum en naam in en plaats uw handtekening</w:t>
      </w:r>
    </w:p>
    <w:p w:rsidR="009B3981" w:rsidRPr="00A73F53" w:rsidRDefault="009B3981" w:rsidP="00F0593C">
      <w:pPr>
        <w:keepNext/>
        <w:rPr>
          <w:rFonts w:cs="Arial"/>
        </w:rPr>
      </w:pPr>
    </w:p>
    <w:tbl>
      <w:tblPr>
        <w:tblW w:w="9000" w:type="dxa"/>
        <w:tblInd w:w="288" w:type="dxa"/>
        <w:tblLook w:val="01E0" w:firstRow="1" w:lastRow="1" w:firstColumn="1" w:lastColumn="1" w:noHBand="0" w:noVBand="0"/>
      </w:tblPr>
      <w:tblGrid>
        <w:gridCol w:w="2628"/>
        <w:gridCol w:w="2952"/>
        <w:gridCol w:w="3420"/>
      </w:tblGrid>
      <w:tr w:rsidR="000C563A" w:rsidRPr="00A73F53">
        <w:tc>
          <w:tcPr>
            <w:tcW w:w="2628" w:type="dxa"/>
            <w:tcBorders>
              <w:bottom w:val="single" w:sz="4" w:space="0" w:color="auto"/>
              <w:right w:val="single" w:sz="4" w:space="0" w:color="auto"/>
            </w:tcBorders>
          </w:tcPr>
          <w:p w:rsidR="009B3981" w:rsidRPr="00A73F53" w:rsidRDefault="009B3981" w:rsidP="00F0593C">
            <w:pPr>
              <w:keepNext/>
              <w:jc w:val="center"/>
            </w:pPr>
          </w:p>
        </w:tc>
        <w:tc>
          <w:tcPr>
            <w:tcW w:w="2952" w:type="dxa"/>
            <w:tcBorders>
              <w:left w:val="single" w:sz="4" w:space="0" w:color="auto"/>
              <w:bottom w:val="single" w:sz="4" w:space="0" w:color="auto"/>
              <w:right w:val="single" w:sz="4" w:space="0" w:color="auto"/>
            </w:tcBorders>
          </w:tcPr>
          <w:p w:rsidR="009B3981" w:rsidRPr="00A73F53" w:rsidRDefault="009B3981" w:rsidP="00F0593C">
            <w:pPr>
              <w:keepNext/>
              <w:ind w:left="684"/>
              <w:rPr>
                <w:rFonts w:cs="Arial"/>
                <w:b/>
              </w:rPr>
            </w:pPr>
            <w:r w:rsidRPr="00A73F53">
              <w:rPr>
                <w:rFonts w:cs="Arial"/>
                <w:b/>
              </w:rPr>
              <w:t>Personeelslid</w:t>
            </w:r>
          </w:p>
        </w:tc>
        <w:tc>
          <w:tcPr>
            <w:tcW w:w="3420" w:type="dxa"/>
            <w:tcBorders>
              <w:left w:val="single" w:sz="4" w:space="0" w:color="auto"/>
              <w:bottom w:val="single" w:sz="4" w:space="0" w:color="auto"/>
            </w:tcBorders>
          </w:tcPr>
          <w:p w:rsidR="009B3981" w:rsidRPr="00A73F53" w:rsidRDefault="00B736E1" w:rsidP="00F0593C">
            <w:pPr>
              <w:keepNext/>
              <w:ind w:left="684"/>
              <w:rPr>
                <w:rFonts w:cs="Arial"/>
                <w:b/>
              </w:rPr>
            </w:pPr>
            <w:r w:rsidRPr="00A73F53">
              <w:rPr>
                <w:rFonts w:cs="Arial"/>
                <w:b/>
              </w:rPr>
              <w:t xml:space="preserve">Direct </w:t>
            </w:r>
            <w:r w:rsidR="008D1199">
              <w:rPr>
                <w:rFonts w:cs="Arial"/>
                <w:b/>
              </w:rPr>
              <w:t>l</w:t>
            </w:r>
            <w:r w:rsidR="009B3981" w:rsidRPr="00A73F53">
              <w:rPr>
                <w:rFonts w:cs="Arial"/>
                <w:b/>
              </w:rPr>
              <w:t>eidinggevende</w:t>
            </w:r>
          </w:p>
        </w:tc>
      </w:tr>
      <w:tr w:rsidR="000C563A" w:rsidRPr="00A73F53">
        <w:trPr>
          <w:trHeight w:val="615"/>
        </w:trPr>
        <w:tc>
          <w:tcPr>
            <w:tcW w:w="2628" w:type="dxa"/>
            <w:tcBorders>
              <w:top w:val="single" w:sz="4" w:space="0" w:color="auto"/>
              <w:right w:val="single" w:sz="4" w:space="0" w:color="auto"/>
            </w:tcBorders>
            <w:vAlign w:val="center"/>
          </w:tcPr>
          <w:p w:rsidR="009B3981" w:rsidRPr="00A73F53" w:rsidRDefault="009B3981" w:rsidP="00F0593C">
            <w:pPr>
              <w:keepNext/>
              <w:ind w:left="249"/>
              <w:rPr>
                <w:rFonts w:cs="Arial"/>
                <w:b/>
                <w:i/>
              </w:rPr>
            </w:pPr>
            <w:r w:rsidRPr="00A73F53">
              <w:rPr>
                <w:rFonts w:cs="Arial"/>
                <w:b/>
                <w:i/>
              </w:rPr>
              <w:t>“Voor kennisname”</w:t>
            </w:r>
          </w:p>
        </w:tc>
        <w:tc>
          <w:tcPr>
            <w:tcW w:w="2952" w:type="dxa"/>
            <w:tcBorders>
              <w:top w:val="single" w:sz="4" w:space="0" w:color="auto"/>
              <w:left w:val="single" w:sz="4" w:space="0" w:color="auto"/>
              <w:right w:val="single" w:sz="4" w:space="0" w:color="auto"/>
            </w:tcBorders>
            <w:vAlign w:val="center"/>
          </w:tcPr>
          <w:p w:rsidR="009B3981" w:rsidRPr="00A73F53" w:rsidRDefault="009B3981" w:rsidP="00F0593C">
            <w:pPr>
              <w:keepNext/>
              <w:rPr>
                <w:rFonts w:cs="Arial"/>
              </w:rPr>
            </w:pPr>
          </w:p>
        </w:tc>
        <w:tc>
          <w:tcPr>
            <w:tcW w:w="3420" w:type="dxa"/>
            <w:tcBorders>
              <w:top w:val="single" w:sz="4" w:space="0" w:color="auto"/>
              <w:left w:val="single" w:sz="4" w:space="0" w:color="auto"/>
            </w:tcBorders>
            <w:vAlign w:val="center"/>
          </w:tcPr>
          <w:p w:rsidR="009B3981" w:rsidRPr="00A73F53" w:rsidRDefault="009B3981" w:rsidP="00F0593C">
            <w:pPr>
              <w:keepNext/>
              <w:rPr>
                <w:rFonts w:cs="Arial"/>
              </w:rPr>
            </w:pPr>
          </w:p>
        </w:tc>
      </w:tr>
      <w:tr w:rsidR="000C563A" w:rsidRPr="00A73F53">
        <w:trPr>
          <w:trHeight w:val="535"/>
        </w:trPr>
        <w:tc>
          <w:tcPr>
            <w:tcW w:w="2628" w:type="dxa"/>
            <w:tcBorders>
              <w:right w:val="single" w:sz="4" w:space="0" w:color="auto"/>
            </w:tcBorders>
            <w:vAlign w:val="center"/>
          </w:tcPr>
          <w:p w:rsidR="009B3981" w:rsidRPr="00A73F53" w:rsidRDefault="009B3981" w:rsidP="00F0593C">
            <w:pPr>
              <w:keepNext/>
              <w:ind w:left="249"/>
              <w:rPr>
                <w:rFonts w:cs="Arial"/>
                <w:b/>
              </w:rPr>
            </w:pPr>
            <w:r w:rsidRPr="00A73F53">
              <w:rPr>
                <w:rFonts w:cs="Arial"/>
                <w:b/>
              </w:rPr>
              <w:t>Datum</w:t>
            </w:r>
          </w:p>
        </w:tc>
        <w:tc>
          <w:tcPr>
            <w:tcW w:w="2952" w:type="dxa"/>
            <w:tcBorders>
              <w:left w:val="single" w:sz="4" w:space="0" w:color="auto"/>
              <w:right w:val="single" w:sz="4" w:space="0" w:color="auto"/>
            </w:tcBorders>
            <w:vAlign w:val="center"/>
          </w:tcPr>
          <w:p w:rsidR="009B3981" w:rsidRPr="00A73F53" w:rsidRDefault="009B3981" w:rsidP="00F0593C">
            <w:pPr>
              <w:keepNext/>
              <w:rPr>
                <w:rFonts w:cs="Arial"/>
              </w:rPr>
            </w:pPr>
          </w:p>
        </w:tc>
        <w:tc>
          <w:tcPr>
            <w:tcW w:w="3420" w:type="dxa"/>
            <w:tcBorders>
              <w:left w:val="single" w:sz="4" w:space="0" w:color="auto"/>
            </w:tcBorders>
            <w:vAlign w:val="center"/>
          </w:tcPr>
          <w:p w:rsidR="009B3981" w:rsidRPr="00A73F53" w:rsidRDefault="009B3981" w:rsidP="00F0593C">
            <w:pPr>
              <w:keepNext/>
              <w:rPr>
                <w:rFonts w:cs="Arial"/>
              </w:rPr>
            </w:pPr>
          </w:p>
        </w:tc>
      </w:tr>
      <w:tr w:rsidR="000C563A" w:rsidRPr="00A73F53">
        <w:trPr>
          <w:trHeight w:val="709"/>
        </w:trPr>
        <w:tc>
          <w:tcPr>
            <w:tcW w:w="2628" w:type="dxa"/>
            <w:tcBorders>
              <w:right w:val="single" w:sz="4" w:space="0" w:color="auto"/>
            </w:tcBorders>
            <w:vAlign w:val="center"/>
          </w:tcPr>
          <w:p w:rsidR="009B3981" w:rsidRPr="00A73F53" w:rsidRDefault="009B3981" w:rsidP="00F0593C">
            <w:pPr>
              <w:keepNext/>
              <w:ind w:left="252"/>
              <w:rPr>
                <w:rFonts w:cs="Arial"/>
                <w:b/>
              </w:rPr>
            </w:pPr>
            <w:r w:rsidRPr="00A73F53">
              <w:rPr>
                <w:rFonts w:cs="Arial"/>
                <w:b/>
              </w:rPr>
              <w:t>Handtekening</w:t>
            </w:r>
          </w:p>
        </w:tc>
        <w:tc>
          <w:tcPr>
            <w:tcW w:w="2952" w:type="dxa"/>
            <w:tcBorders>
              <w:left w:val="single" w:sz="4" w:space="0" w:color="auto"/>
              <w:right w:val="single" w:sz="4" w:space="0" w:color="auto"/>
            </w:tcBorders>
            <w:vAlign w:val="center"/>
          </w:tcPr>
          <w:p w:rsidR="00BA1EB8" w:rsidRPr="00A73F53" w:rsidRDefault="00BA1EB8" w:rsidP="00F0593C">
            <w:pPr>
              <w:keepNext/>
              <w:rPr>
                <w:rFonts w:cs="Arial"/>
              </w:rPr>
            </w:pPr>
          </w:p>
          <w:p w:rsidR="00BA1EB8" w:rsidRPr="00A73F53" w:rsidRDefault="00BA1EB8" w:rsidP="00F0593C">
            <w:pPr>
              <w:keepNext/>
              <w:rPr>
                <w:rFonts w:cs="Arial"/>
              </w:rPr>
            </w:pPr>
          </w:p>
        </w:tc>
        <w:tc>
          <w:tcPr>
            <w:tcW w:w="3420" w:type="dxa"/>
            <w:tcBorders>
              <w:left w:val="single" w:sz="4" w:space="0" w:color="auto"/>
            </w:tcBorders>
            <w:vAlign w:val="center"/>
          </w:tcPr>
          <w:p w:rsidR="009B3981" w:rsidRPr="00A73F53" w:rsidRDefault="009B3981" w:rsidP="00F0593C">
            <w:pPr>
              <w:keepNext/>
              <w:rPr>
                <w:rFonts w:cs="Arial"/>
              </w:rPr>
            </w:pPr>
          </w:p>
        </w:tc>
      </w:tr>
      <w:tr w:rsidR="000C563A" w:rsidRPr="00A73F53">
        <w:trPr>
          <w:trHeight w:val="687"/>
        </w:trPr>
        <w:tc>
          <w:tcPr>
            <w:tcW w:w="2628" w:type="dxa"/>
            <w:tcBorders>
              <w:right w:val="single" w:sz="4" w:space="0" w:color="auto"/>
            </w:tcBorders>
            <w:vAlign w:val="center"/>
          </w:tcPr>
          <w:p w:rsidR="009B3981" w:rsidRPr="00A73F53" w:rsidRDefault="009B3981" w:rsidP="00F0593C">
            <w:pPr>
              <w:keepNext/>
              <w:ind w:left="252"/>
              <w:rPr>
                <w:rFonts w:cs="Arial"/>
                <w:b/>
              </w:rPr>
            </w:pPr>
            <w:r w:rsidRPr="00A73F53">
              <w:rPr>
                <w:rFonts w:cs="Arial"/>
                <w:b/>
              </w:rPr>
              <w:t>Naam</w:t>
            </w:r>
          </w:p>
        </w:tc>
        <w:tc>
          <w:tcPr>
            <w:tcW w:w="2952" w:type="dxa"/>
            <w:tcBorders>
              <w:left w:val="single" w:sz="4" w:space="0" w:color="auto"/>
              <w:right w:val="single" w:sz="4" w:space="0" w:color="auto"/>
            </w:tcBorders>
            <w:vAlign w:val="center"/>
          </w:tcPr>
          <w:p w:rsidR="009B3981" w:rsidRPr="00A73F53" w:rsidRDefault="009B3981" w:rsidP="00F0593C">
            <w:pPr>
              <w:keepNext/>
              <w:rPr>
                <w:rFonts w:cs="Arial"/>
              </w:rPr>
            </w:pPr>
          </w:p>
        </w:tc>
        <w:tc>
          <w:tcPr>
            <w:tcW w:w="3420" w:type="dxa"/>
            <w:tcBorders>
              <w:left w:val="single" w:sz="4" w:space="0" w:color="auto"/>
            </w:tcBorders>
            <w:vAlign w:val="center"/>
          </w:tcPr>
          <w:p w:rsidR="009B3981" w:rsidRPr="00A73F53" w:rsidRDefault="009B3981" w:rsidP="00F0593C">
            <w:pPr>
              <w:keepNext/>
              <w:rPr>
                <w:rFonts w:cs="Arial"/>
              </w:rPr>
            </w:pPr>
          </w:p>
        </w:tc>
      </w:tr>
    </w:tbl>
    <w:p w:rsidR="008D179E" w:rsidRPr="00A73F53" w:rsidRDefault="00BA1EB8" w:rsidP="00F0593C">
      <w:pPr>
        <w:keepNext/>
        <w:rPr>
          <w:sz w:val="8"/>
          <w:szCs w:val="8"/>
        </w:rPr>
      </w:pPr>
      <w:r w:rsidRPr="00A73F53">
        <w:br w:type="page"/>
      </w:r>
    </w:p>
    <w:p w:rsidR="009B3981" w:rsidRPr="00A73F53" w:rsidRDefault="00BA1EB8" w:rsidP="00CE27A7">
      <w:pPr>
        <w:pStyle w:val="Kop1"/>
      </w:pPr>
      <w:r w:rsidRPr="00A73F53">
        <w:lastRenderedPageBreak/>
        <w:t>Kern</w:t>
      </w:r>
      <w:r w:rsidR="00962B06" w:rsidRPr="00A73F53">
        <w:t>resultaten</w:t>
      </w:r>
    </w:p>
    <w:p w:rsidR="006E1FD7" w:rsidRDefault="006E1FD7" w:rsidP="006E1FD7">
      <w:pPr>
        <w:pStyle w:val="Kop2"/>
      </w:pPr>
      <w:bookmarkStart w:id="15" w:name="KernResultatenTabel"/>
      <w:bookmarkEnd w:id="15"/>
      <w:r>
        <w:t>Onderhoudstaken</w:t>
      </w:r>
    </w:p>
    <w:p w:rsidR="003C19BC" w:rsidRPr="003C19BC" w:rsidRDefault="003C19BC" w:rsidP="003C19BC">
      <w:r>
        <w:t>H</w:t>
      </w:r>
      <w:r w:rsidRPr="003C19BC">
        <w:t>et gewone onderhoud van de voornaamste leefruimten en van de onmiddellijke buitenruimte van het huis</w:t>
      </w:r>
      <w:r>
        <w:t>.</w:t>
      </w:r>
    </w:p>
    <w:p w:rsidR="006E1FD7" w:rsidRDefault="006E1FD7" w:rsidP="006E1FD7">
      <w:r>
        <w:t>Doel: de cliënt zo lang mogelijk in de eigen thuisomgeving laten wonen</w:t>
      </w:r>
    </w:p>
    <w:p w:rsidR="00284A8B" w:rsidRDefault="00284A8B" w:rsidP="006E1FD7">
      <w:r>
        <w:t>Onderhoudstaken zoals vastgesteld in het reglement van de poetsdienst aan huis</w:t>
      </w:r>
    </w:p>
    <w:p w:rsidR="006E1FD7" w:rsidRDefault="006E1FD7" w:rsidP="006E1FD7">
      <w:pPr>
        <w:pStyle w:val="Kop2"/>
      </w:pPr>
      <w:r>
        <w:t>Ondersteunen en begeleiden</w:t>
      </w:r>
    </w:p>
    <w:p w:rsidR="006E1FD7" w:rsidRDefault="006E1FD7" w:rsidP="006E1FD7">
      <w:r>
        <w:t>De cliënt individueel ondersteunen en begeleiden.</w:t>
      </w:r>
    </w:p>
    <w:p w:rsidR="006E1FD7" w:rsidRDefault="006E1FD7" w:rsidP="006E1FD7">
      <w:r>
        <w:t>Doel: de cliënten de kansen en de mogelijkheid bieden om zelfs bij zorgbehoevendheid, zo lang mogelijk in eigen omgeving te kunnen blijven wonen</w:t>
      </w:r>
    </w:p>
    <w:p w:rsidR="006E1FD7" w:rsidRDefault="006E1FD7" w:rsidP="006E1FD7">
      <w:r>
        <w:t>Dit omvat onder meer de volgende concrete taken:</w:t>
      </w:r>
    </w:p>
    <w:p w:rsidR="006E1FD7" w:rsidRDefault="006E1FD7" w:rsidP="006E1FD7">
      <w:pPr>
        <w:pStyle w:val="Lijstopsomteken"/>
      </w:pPr>
      <w:r>
        <w:t>opbouwen van een persoonlijk contact</w:t>
      </w:r>
    </w:p>
    <w:p w:rsidR="006E1FD7" w:rsidRDefault="006E1FD7" w:rsidP="006E1FD7">
      <w:pPr>
        <w:pStyle w:val="Lijstopsomteken"/>
      </w:pPr>
      <w:r>
        <w:t>de cliënt activeren of, indien mogelijk, stimuleren tot sociaal contact</w:t>
      </w:r>
    </w:p>
    <w:p w:rsidR="006E1FD7" w:rsidRDefault="006E1FD7" w:rsidP="006E1FD7">
      <w:pPr>
        <w:pStyle w:val="Lijstopsomteken"/>
      </w:pPr>
      <w:r>
        <w:t>doorbreken van de eenzaamheid van de cliënt (luisteren, een opbeurend gesprekje, ….)</w:t>
      </w:r>
    </w:p>
    <w:p w:rsidR="006E1FD7" w:rsidRDefault="006E1FD7" w:rsidP="006E1FD7">
      <w:pPr>
        <w:pStyle w:val="Lijstopsomteken"/>
      </w:pPr>
      <w:r>
        <w:t>bevorderen van de veiligheid van de cliënt thuis en proberen ongevallen te voorkomen</w:t>
      </w:r>
    </w:p>
    <w:p w:rsidR="006E1FD7" w:rsidRDefault="006E1FD7" w:rsidP="006E1FD7">
      <w:pPr>
        <w:pStyle w:val="Lijstopsomteken"/>
      </w:pPr>
      <w:r>
        <w:t>de dienstverlening van het OCMW kenbaar maken en promoten</w:t>
      </w:r>
    </w:p>
    <w:p w:rsidR="006E1FD7" w:rsidRDefault="006E1FD7" w:rsidP="006E1FD7">
      <w:pPr>
        <w:pStyle w:val="Kop2"/>
      </w:pPr>
      <w:r>
        <w:t>Hygiëne, duurzaamheid en veiligheid</w:t>
      </w:r>
    </w:p>
    <w:p w:rsidR="006E1FD7" w:rsidRDefault="006E1FD7" w:rsidP="006E1FD7">
      <w:r>
        <w:t>Werken met de nodige aandacht voor hygiëne en duurzaam gebruik van materialen.</w:t>
      </w:r>
    </w:p>
    <w:p w:rsidR="006E1FD7" w:rsidRDefault="006E1FD7" w:rsidP="006E1FD7">
      <w:r>
        <w:t>Doel: mogelijke risico's en schade beperken</w:t>
      </w:r>
    </w:p>
    <w:p w:rsidR="006E1FD7" w:rsidRDefault="006E1FD7" w:rsidP="006E1FD7">
      <w:r>
        <w:t>Dit omvat onder meer de volgende concrete taken:</w:t>
      </w:r>
    </w:p>
    <w:p w:rsidR="006E1FD7" w:rsidRDefault="006E1FD7" w:rsidP="006E1FD7">
      <w:pPr>
        <w:pStyle w:val="Lijstopsomteken"/>
      </w:pPr>
      <w:r>
        <w:t>rapporteren van onhygiënische situaties of onveilige situaties</w:t>
      </w:r>
    </w:p>
    <w:p w:rsidR="006E1FD7" w:rsidRDefault="006E1FD7" w:rsidP="006E1FD7">
      <w:pPr>
        <w:pStyle w:val="Lijstopsomteken"/>
      </w:pPr>
      <w:r>
        <w:t>zorgvuldig gebruik van de ter beschikking gestelde materialen</w:t>
      </w:r>
    </w:p>
    <w:p w:rsidR="006E1FD7" w:rsidRDefault="006E1FD7" w:rsidP="006E1FD7">
      <w:pPr>
        <w:pStyle w:val="Lijstopsomteken"/>
      </w:pPr>
      <w:r>
        <w:t>toepassen van instructies m.b.t.  hygiëne</w:t>
      </w:r>
    </w:p>
    <w:p w:rsidR="006E1FD7" w:rsidRDefault="006E1FD7" w:rsidP="006E1FD7">
      <w:pPr>
        <w:pStyle w:val="Lijstopsomteken"/>
      </w:pPr>
      <w:r>
        <w:t>meehelpen bij onderhoud en hygiëne van de werkplek</w:t>
      </w:r>
    </w:p>
    <w:p w:rsidR="006E1FD7" w:rsidRDefault="006E1FD7" w:rsidP="006E1FD7">
      <w:pPr>
        <w:pStyle w:val="Lijstopsomteken"/>
      </w:pPr>
      <w:r>
        <w:t>duurzaam gebruik van water en energiebronnen</w:t>
      </w:r>
    </w:p>
    <w:p w:rsidR="006E1FD7" w:rsidRDefault="006E1FD7" w:rsidP="006E1FD7">
      <w:pPr>
        <w:pStyle w:val="Lijstopsomteken"/>
      </w:pPr>
      <w:r>
        <w:t>sorteren van het huishoudelijk afval</w:t>
      </w:r>
    </w:p>
    <w:p w:rsidR="006E1FD7" w:rsidRDefault="006E1FD7" w:rsidP="006E1FD7">
      <w:pPr>
        <w:pStyle w:val="Lijstopsomteken"/>
      </w:pPr>
      <w:r>
        <w:t>instaan voor een correcte verwijdering van afval</w:t>
      </w:r>
    </w:p>
    <w:p w:rsidR="006E1FD7" w:rsidRDefault="006E1FD7" w:rsidP="006E1FD7">
      <w:pPr>
        <w:pStyle w:val="Lijstopsomteken"/>
      </w:pPr>
      <w:r>
        <w:t>opvolgen van instructies rond handhygiëne</w:t>
      </w:r>
    </w:p>
    <w:p w:rsidR="006E1FD7" w:rsidRDefault="006E1FD7" w:rsidP="006E1FD7">
      <w:pPr>
        <w:pStyle w:val="Kop2"/>
      </w:pPr>
      <w:r>
        <w:t>Signaalfunctie en ondersteuning collega's</w:t>
      </w:r>
    </w:p>
    <w:p w:rsidR="006E1FD7" w:rsidRDefault="006E1FD7" w:rsidP="006E1FD7">
      <w:r>
        <w:t>Vervullen van een signaalfunctie naar collega's, leidinggevenden en andere hulpverleners.</w:t>
      </w:r>
    </w:p>
    <w:p w:rsidR="006E1FD7" w:rsidRDefault="006E1FD7" w:rsidP="006E1FD7">
      <w:r>
        <w:lastRenderedPageBreak/>
        <w:t>Doel: zorgen voor efficiënte werking en proactief inspelen op de noden van de cliënten</w:t>
      </w:r>
    </w:p>
    <w:p w:rsidR="006E1FD7" w:rsidRDefault="006E1FD7" w:rsidP="006E1FD7">
      <w:r>
        <w:t>Dit omvat onder meer de volgende concrete taken:</w:t>
      </w:r>
    </w:p>
    <w:p w:rsidR="006E1FD7" w:rsidRDefault="006E1FD7" w:rsidP="006E1FD7">
      <w:pPr>
        <w:pStyle w:val="Lijstopsomteken"/>
      </w:pPr>
      <w:r>
        <w:t>doorgeven van alle nuttige informatie aan  collega's</w:t>
      </w:r>
    </w:p>
    <w:p w:rsidR="006E1FD7" w:rsidRDefault="006E1FD7" w:rsidP="006E1FD7">
      <w:pPr>
        <w:pStyle w:val="Lijstopsomteken"/>
      </w:pPr>
      <w:r>
        <w:t>doorgeven van problemen en knelpunten m.b.t. de thuissituatie en gezondheid van de cliënt</w:t>
      </w:r>
    </w:p>
    <w:p w:rsidR="006E1FD7" w:rsidRDefault="006E1FD7" w:rsidP="006E1FD7">
      <w:pPr>
        <w:pStyle w:val="Lijstopsomteken"/>
      </w:pPr>
      <w:r>
        <w:t>bijspringen bij gezinnen van collega’s van de eigen dienst bij afwezigheid of tijdelijke werktoename</w:t>
      </w:r>
    </w:p>
    <w:p w:rsidR="003C19BC" w:rsidRPr="003C19BC" w:rsidRDefault="003C19BC" w:rsidP="003C19BC">
      <w:pPr>
        <w:pStyle w:val="Lijstopsomteken"/>
        <w:rPr>
          <w:lang w:val="nl-NL"/>
        </w:rPr>
      </w:pPr>
      <w:r w:rsidRPr="009D095D">
        <w:rPr>
          <w:lang w:val="nl-NL"/>
        </w:rPr>
        <w:t>klachten zelfstandig opvangen en behandelen volgens de klachtenprocedure</w:t>
      </w:r>
    </w:p>
    <w:p w:rsidR="006E1FD7" w:rsidRDefault="006E1FD7" w:rsidP="006E1FD7">
      <w:pPr>
        <w:pStyle w:val="Kop2"/>
      </w:pPr>
      <w:r>
        <w:t>Communicatie en signaalfunctie</w:t>
      </w:r>
    </w:p>
    <w:p w:rsidR="006E1FD7" w:rsidRDefault="006E1FD7" w:rsidP="006E1FD7">
      <w:r>
        <w:t>Instaan voor een open interne communicatie naar de dienstverantwoordelijke en de collega's.</w:t>
      </w:r>
    </w:p>
    <w:p w:rsidR="006E1FD7" w:rsidRDefault="006E1FD7" w:rsidP="006E1FD7">
      <w:r>
        <w:t>Doel: zorgen dat iedereen goed op de hoogte is van de cliëntsituaties</w:t>
      </w:r>
    </w:p>
    <w:p w:rsidR="006E1FD7" w:rsidRDefault="006E1FD7" w:rsidP="006E1FD7">
      <w:r>
        <w:t>Dit omvat onder meer de volgende concrete taken:</w:t>
      </w:r>
    </w:p>
    <w:p w:rsidR="006E1FD7" w:rsidRDefault="006E1FD7" w:rsidP="006E1FD7">
      <w:pPr>
        <w:pStyle w:val="Lijstopsomteken"/>
      </w:pPr>
      <w:r>
        <w:t>mondelinge en schriftelijke rapportage (overdracht naar collega’s)</w:t>
      </w:r>
    </w:p>
    <w:p w:rsidR="006E1FD7" w:rsidRDefault="006E1FD7" w:rsidP="006E1FD7">
      <w:pPr>
        <w:pStyle w:val="Lijstopsomteken"/>
      </w:pPr>
      <w:r>
        <w:t>actief deelnemen aan overleg en opleidingsmomenten</w:t>
      </w:r>
    </w:p>
    <w:p w:rsidR="006E1FD7" w:rsidRDefault="006E1FD7" w:rsidP="006E1FD7">
      <w:pPr>
        <w:pStyle w:val="Lijstopsomteken"/>
      </w:pPr>
      <w:r>
        <w:t>signaleren van noden, behoeften en tekorten vastgesteld tijdens het werk</w:t>
      </w:r>
    </w:p>
    <w:p w:rsidR="005A2BA3" w:rsidRDefault="005A2BA3" w:rsidP="0023425E">
      <w:pPr>
        <w:pStyle w:val="Lijstopsomteken"/>
      </w:pPr>
      <w:r>
        <w:t>rapporteert meldingen en klachten</w:t>
      </w:r>
    </w:p>
    <w:p w:rsidR="00F360E2" w:rsidRDefault="00F360E2" w:rsidP="006F072A"/>
    <w:p w:rsidR="00BA1EB8" w:rsidRDefault="006F3893" w:rsidP="006F072A">
      <w:pPr>
        <w:rPr>
          <w:i/>
        </w:rPr>
      </w:pPr>
      <w:r w:rsidRPr="00A73F53">
        <w:rPr>
          <w:i/>
        </w:rPr>
        <w:t>Verruimende bepaling: op vraag van de direct</w:t>
      </w:r>
      <w:r w:rsidR="00535BA0">
        <w:rPr>
          <w:i/>
        </w:rPr>
        <w:t xml:space="preserve"> leidinggevende verricht de medewerker</w:t>
      </w:r>
      <w:r w:rsidRPr="00A73F53">
        <w:rPr>
          <w:i/>
        </w:rPr>
        <w:t xml:space="preserve"> ondersteunende taken van de eigen dienst of van andere diensten.</w:t>
      </w:r>
    </w:p>
    <w:p w:rsidR="008B41C5" w:rsidRDefault="008B41C5" w:rsidP="006F072A">
      <w:pPr>
        <w:rPr>
          <w:i/>
        </w:rPr>
      </w:pPr>
    </w:p>
    <w:p w:rsidR="008B41C5" w:rsidRDefault="008B41C5" w:rsidP="008B41C5">
      <w:pPr>
        <w:pStyle w:val="Kop1"/>
        <w:numPr>
          <w:ilvl w:val="0"/>
          <w:numId w:val="41"/>
        </w:numPr>
        <w:rPr>
          <w:i/>
        </w:rPr>
      </w:pPr>
      <w:r>
        <w:rPr>
          <w:i/>
        </w:rPr>
        <w:lastRenderedPageBreak/>
        <w:t>Functieprofiel</w:t>
      </w:r>
    </w:p>
    <w:p w:rsidR="008B41C5" w:rsidRDefault="008B41C5" w:rsidP="008B41C5">
      <w:pPr>
        <w:rPr>
          <w:i/>
        </w:rPr>
      </w:pPr>
      <w:r>
        <w:rPr>
          <w:i/>
        </w:rPr>
        <w:t>De definities en gradaties van de technische en gedragscompetenties worden ter beschikking gesteld in de competentiegids. Per competentie worden 3 gradaties onderscheiden.  Een hogere gradatie impliceert steeds dat de lagere gradatie ook is verworven.</w:t>
      </w:r>
    </w:p>
    <w:p w:rsidR="008B41C5" w:rsidRDefault="008B41C5" w:rsidP="008B41C5">
      <w:pPr>
        <w:pStyle w:val="Kop2"/>
        <w:numPr>
          <w:ilvl w:val="1"/>
          <w:numId w:val="41"/>
        </w:numPr>
      </w:pPr>
      <w:bookmarkStart w:id="16" w:name="CompetentiesTabel"/>
      <w:bookmarkEnd w:id="16"/>
      <w: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4366"/>
        <w:gridCol w:w="698"/>
        <w:gridCol w:w="698"/>
        <w:gridCol w:w="698"/>
      </w:tblGrid>
      <w:tr w:rsidR="008B41C5" w:rsidTr="00D46719">
        <w:tc>
          <w:tcPr>
            <w:tcW w:w="7194" w:type="dxa"/>
            <w:gridSpan w:val="2"/>
            <w:tcBorders>
              <w:top w:val="single" w:sz="4" w:space="0" w:color="auto"/>
              <w:left w:val="single" w:sz="4" w:space="0" w:color="auto"/>
              <w:bottom w:val="single" w:sz="4" w:space="0" w:color="auto"/>
              <w:right w:val="single" w:sz="4" w:space="0" w:color="auto"/>
            </w:tcBorders>
          </w:tcPr>
          <w:p w:rsidR="008B41C5" w:rsidRDefault="008B41C5" w:rsidP="00D46719">
            <w:pPr>
              <w:rPr>
                <w:rFonts w:cs="Arial"/>
              </w:rPr>
            </w:pPr>
          </w:p>
        </w:tc>
        <w:tc>
          <w:tcPr>
            <w:tcW w:w="2094" w:type="dxa"/>
            <w:gridSpan w:val="3"/>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b/>
              </w:rPr>
            </w:pPr>
            <w:r>
              <w:rPr>
                <w:rFonts w:cs="Arial"/>
                <w:b/>
              </w:rPr>
              <w:t>Gradatie</w:t>
            </w:r>
          </w:p>
        </w:tc>
      </w:tr>
      <w:tr w:rsidR="008B41C5" w:rsidTr="00D46719">
        <w:trPr>
          <w:cantSplit/>
          <w:trHeight w:val="1350"/>
        </w:trPr>
        <w:tc>
          <w:tcPr>
            <w:tcW w:w="2665" w:type="dxa"/>
            <w:tcBorders>
              <w:top w:val="single" w:sz="4" w:space="0" w:color="auto"/>
              <w:left w:val="single" w:sz="4" w:space="0" w:color="auto"/>
              <w:bottom w:val="single" w:sz="4" w:space="0" w:color="auto"/>
              <w:right w:val="single" w:sz="4" w:space="0" w:color="auto"/>
            </w:tcBorders>
            <w:vAlign w:val="bottom"/>
            <w:hideMark/>
          </w:tcPr>
          <w:p w:rsidR="008B41C5" w:rsidRDefault="008B41C5" w:rsidP="00D46719">
            <w:pPr>
              <w:jc w:val="center"/>
              <w:rPr>
                <w:rFonts w:cs="Arial"/>
                <w:b/>
              </w:rPr>
            </w:pPr>
            <w:r>
              <w:rPr>
                <w:rFonts w:cs="Arial"/>
                <w:b/>
              </w:rPr>
              <w:t>Cluster</w:t>
            </w:r>
          </w:p>
        </w:tc>
        <w:tc>
          <w:tcPr>
            <w:tcW w:w="4529" w:type="dxa"/>
            <w:tcBorders>
              <w:top w:val="single" w:sz="4" w:space="0" w:color="auto"/>
              <w:left w:val="single" w:sz="4" w:space="0" w:color="auto"/>
              <w:bottom w:val="single" w:sz="4" w:space="0" w:color="auto"/>
              <w:right w:val="single" w:sz="4" w:space="0" w:color="auto"/>
            </w:tcBorders>
            <w:vAlign w:val="bottom"/>
            <w:hideMark/>
          </w:tcPr>
          <w:p w:rsidR="008B41C5" w:rsidRDefault="008B41C5" w:rsidP="00D46719">
            <w:pPr>
              <w:jc w:val="center"/>
              <w:rPr>
                <w:rFonts w:cs="Arial"/>
                <w:b/>
              </w:rPr>
            </w:pPr>
            <w:r>
              <w:rPr>
                <w:rFonts w:cs="Arial"/>
                <w:b/>
              </w:rPr>
              <w:t>Competentie</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elementair</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voldoende</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grondig</w:t>
            </w:r>
          </w:p>
        </w:tc>
      </w:tr>
      <w:tr w:rsidR="008B41C5" w:rsidTr="00D46719">
        <w:tc>
          <w:tcPr>
            <w:tcW w:w="2665" w:type="dxa"/>
            <w:vMerge w:val="restart"/>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Werking en werkmiddelen</w:t>
            </w:r>
          </w:p>
        </w:tc>
        <w:tc>
          <w:tcPr>
            <w:tcW w:w="4529"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Projectmatig werken</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0" w:type="auto"/>
            <w:vMerge/>
            <w:tcBorders>
              <w:top w:val="single" w:sz="4" w:space="0" w:color="auto"/>
              <w:left w:val="single" w:sz="4" w:space="0" w:color="auto"/>
              <w:bottom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529"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Procedures en procesbeheer</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0" w:type="auto"/>
            <w:vMerge/>
            <w:tcBorders>
              <w:top w:val="single" w:sz="4" w:space="0" w:color="auto"/>
              <w:left w:val="single" w:sz="4" w:space="0" w:color="auto"/>
              <w:bottom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529"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Werking van de organisatie</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0" w:type="auto"/>
            <w:vMerge/>
            <w:tcBorders>
              <w:top w:val="single" w:sz="4" w:space="0" w:color="auto"/>
              <w:left w:val="single" w:sz="4" w:space="0" w:color="auto"/>
              <w:bottom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529"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Werkmiddelen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bl>
    <w:p w:rsidR="008B41C5" w:rsidRDefault="008B41C5" w:rsidP="008B41C5">
      <w:pPr>
        <w:pStyle w:val="Kop2"/>
        <w:numPr>
          <w:ilvl w:val="1"/>
          <w:numId w:val="41"/>
        </w:numPr>
      </w:pPr>
      <w: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5"/>
        <w:gridCol w:w="4093"/>
        <w:gridCol w:w="698"/>
        <w:gridCol w:w="698"/>
        <w:gridCol w:w="698"/>
      </w:tblGrid>
      <w:tr w:rsidR="008B41C5" w:rsidTr="00D46719">
        <w:tc>
          <w:tcPr>
            <w:tcW w:w="7194" w:type="dxa"/>
            <w:gridSpan w:val="2"/>
            <w:tcBorders>
              <w:top w:val="single" w:sz="4" w:space="0" w:color="auto"/>
              <w:left w:val="single" w:sz="4" w:space="0" w:color="auto"/>
              <w:bottom w:val="single" w:sz="4" w:space="0" w:color="auto"/>
              <w:right w:val="single" w:sz="4" w:space="0" w:color="auto"/>
            </w:tcBorders>
          </w:tcPr>
          <w:p w:rsidR="008B41C5" w:rsidRDefault="008B41C5" w:rsidP="00D46719">
            <w:pPr>
              <w:rPr>
                <w:rFonts w:cs="Arial"/>
              </w:rPr>
            </w:pPr>
          </w:p>
        </w:tc>
        <w:tc>
          <w:tcPr>
            <w:tcW w:w="2094" w:type="dxa"/>
            <w:gridSpan w:val="3"/>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b/>
              </w:rPr>
            </w:pPr>
            <w:r>
              <w:rPr>
                <w:rFonts w:cs="Arial"/>
                <w:b/>
              </w:rPr>
              <w:t>Gradatie</w:t>
            </w:r>
          </w:p>
        </w:tc>
      </w:tr>
      <w:tr w:rsidR="008B41C5" w:rsidTr="00D46719">
        <w:trPr>
          <w:cantSplit/>
          <w:trHeight w:val="1350"/>
        </w:trPr>
        <w:tc>
          <w:tcPr>
            <w:tcW w:w="2943" w:type="dxa"/>
            <w:tcBorders>
              <w:top w:val="single" w:sz="4" w:space="0" w:color="auto"/>
              <w:left w:val="single" w:sz="4" w:space="0" w:color="auto"/>
              <w:bottom w:val="single" w:sz="4" w:space="0" w:color="auto"/>
              <w:right w:val="single" w:sz="4" w:space="0" w:color="auto"/>
            </w:tcBorders>
            <w:vAlign w:val="bottom"/>
            <w:hideMark/>
          </w:tcPr>
          <w:p w:rsidR="008B41C5" w:rsidRDefault="008B41C5" w:rsidP="00D46719">
            <w:pPr>
              <w:jc w:val="center"/>
              <w:rPr>
                <w:rFonts w:cs="Arial"/>
                <w:b/>
              </w:rPr>
            </w:pPr>
            <w:r>
              <w:rPr>
                <w:rFonts w:cs="Arial"/>
                <w:b/>
              </w:rPr>
              <w:t>Cluster</w:t>
            </w:r>
          </w:p>
        </w:tc>
        <w:tc>
          <w:tcPr>
            <w:tcW w:w="4251" w:type="dxa"/>
            <w:tcBorders>
              <w:top w:val="single" w:sz="4" w:space="0" w:color="auto"/>
              <w:left w:val="single" w:sz="4" w:space="0" w:color="auto"/>
              <w:bottom w:val="single" w:sz="4" w:space="0" w:color="auto"/>
              <w:right w:val="single" w:sz="4" w:space="0" w:color="auto"/>
            </w:tcBorders>
            <w:vAlign w:val="bottom"/>
            <w:hideMark/>
          </w:tcPr>
          <w:p w:rsidR="008B41C5" w:rsidRDefault="008B41C5" w:rsidP="00D46719">
            <w:pPr>
              <w:jc w:val="center"/>
              <w:rPr>
                <w:rFonts w:cs="Arial"/>
                <w:b/>
              </w:rPr>
            </w:pPr>
            <w:r>
              <w:rPr>
                <w:rFonts w:cs="Arial"/>
                <w:b/>
              </w:rPr>
              <w:t>Competentie</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gradatie 1</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gradatie 2</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rsidR="008B41C5" w:rsidRDefault="008B41C5" w:rsidP="00D46719">
            <w:pPr>
              <w:ind w:left="113" w:right="113"/>
              <w:jc w:val="right"/>
              <w:rPr>
                <w:rFonts w:cs="Arial"/>
                <w:b/>
              </w:rPr>
            </w:pPr>
            <w:r>
              <w:rPr>
                <w:rFonts w:cs="Arial"/>
                <w:b/>
              </w:rPr>
              <w:t>gradatie 3</w:t>
            </w:r>
          </w:p>
        </w:tc>
      </w:tr>
      <w:tr w:rsidR="008B41C5" w:rsidTr="00D46719">
        <w:tc>
          <w:tcPr>
            <w:tcW w:w="2943" w:type="dxa"/>
            <w:tcBorders>
              <w:top w:val="single" w:sz="4" w:space="0" w:color="auto"/>
              <w:left w:val="single" w:sz="4" w:space="0" w:color="auto"/>
              <w:right w:val="single" w:sz="4" w:space="0" w:color="auto"/>
            </w:tcBorders>
          </w:tcPr>
          <w:p w:rsidR="008B41C5" w:rsidRDefault="008B41C5" w:rsidP="00D46719">
            <w:pPr>
              <w:rPr>
                <w:rFonts w:cs="Arial"/>
              </w:rPr>
            </w:pPr>
            <w:r>
              <w:rPr>
                <w:rFonts w:cs="Arial"/>
              </w:rPr>
              <w:t>Beheersmatige vaardigheden</w:t>
            </w:r>
          </w:p>
        </w:tc>
        <w:tc>
          <w:tcPr>
            <w:tcW w:w="4251" w:type="dxa"/>
            <w:tcBorders>
              <w:top w:val="single" w:sz="4" w:space="0" w:color="auto"/>
              <w:left w:val="single" w:sz="4" w:space="0" w:color="auto"/>
              <w:bottom w:val="single" w:sz="4" w:space="0" w:color="auto"/>
              <w:right w:val="single" w:sz="4" w:space="0" w:color="auto"/>
            </w:tcBorders>
          </w:tcPr>
          <w:p w:rsidR="008B41C5" w:rsidRDefault="008B41C5" w:rsidP="00D46719">
            <w:pPr>
              <w:rPr>
                <w:rFonts w:cs="Arial"/>
              </w:rPr>
            </w:pPr>
            <w:r>
              <w:rPr>
                <w:rFonts w:cs="Arial"/>
              </w:rPr>
              <w:t>Voortgangscontrole</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val="restart"/>
            <w:tcBorders>
              <w:top w:val="single" w:sz="4" w:space="0" w:color="auto"/>
              <w:left w:val="single" w:sz="4" w:space="0" w:color="auto"/>
              <w:right w:val="single" w:sz="4" w:space="0" w:color="auto"/>
            </w:tcBorders>
            <w:hideMark/>
          </w:tcPr>
          <w:p w:rsidR="008B41C5" w:rsidRDefault="008B41C5" w:rsidP="00D46719">
            <w:pPr>
              <w:rPr>
                <w:rFonts w:cs="Arial"/>
              </w:rPr>
            </w:pPr>
            <w:r>
              <w:rPr>
                <w:rFonts w:cs="Arial"/>
              </w:rPr>
              <w:t>Informatieverwerkend gedrag</w:t>
            </w: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Flexibiliteit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tcBorders>
              <w:left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Kwaliteit en accuraatheid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tcBorders>
              <w:left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Organisatieverbondenheid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tcBorders>
              <w:left w:val="single" w:sz="4" w:space="0" w:color="auto"/>
              <w:bottom w:val="single" w:sz="4" w:space="0" w:color="auto"/>
              <w:right w:val="single" w:sz="4" w:space="0" w:color="auto"/>
            </w:tcBorders>
            <w:vAlign w:val="center"/>
          </w:tcPr>
          <w:p w:rsidR="008B41C5" w:rsidRDefault="008B41C5" w:rsidP="00D46719">
            <w:pPr>
              <w:keepLines w:val="0"/>
              <w:spacing w:after="0"/>
              <w:jc w:val="left"/>
              <w:rPr>
                <w:rFonts w:cs="Arial"/>
              </w:rPr>
            </w:pPr>
          </w:p>
        </w:tc>
        <w:tc>
          <w:tcPr>
            <w:tcW w:w="4251" w:type="dxa"/>
            <w:tcBorders>
              <w:top w:val="single" w:sz="4" w:space="0" w:color="auto"/>
              <w:left w:val="single" w:sz="4" w:space="0" w:color="auto"/>
              <w:bottom w:val="single" w:sz="4" w:space="0" w:color="auto"/>
              <w:right w:val="single" w:sz="4" w:space="0" w:color="auto"/>
            </w:tcBorders>
          </w:tcPr>
          <w:p w:rsidR="008B41C5" w:rsidRDefault="008B41C5" w:rsidP="00D46719">
            <w:pPr>
              <w:rPr>
                <w:rFonts w:cs="Arial"/>
              </w:rPr>
            </w:pPr>
            <w:r>
              <w:rPr>
                <w:rFonts w:cs="Arial"/>
              </w:rPr>
              <w:t>Veranderingsbereidheid</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Interactief gedrag</w:t>
            </w: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Teamwerk en samenwerken</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val="restart"/>
            <w:tcBorders>
              <w:top w:val="single" w:sz="4" w:space="0" w:color="auto"/>
              <w:left w:val="single" w:sz="4" w:space="0" w:color="auto"/>
              <w:right w:val="single" w:sz="4" w:space="0" w:color="auto"/>
            </w:tcBorders>
            <w:hideMark/>
          </w:tcPr>
          <w:p w:rsidR="008B41C5" w:rsidRDefault="008B41C5" w:rsidP="00D46719">
            <w:pPr>
              <w:rPr>
                <w:rFonts w:cs="Arial"/>
              </w:rPr>
            </w:pPr>
            <w:r>
              <w:rPr>
                <w:rFonts w:cs="Arial"/>
              </w:rPr>
              <w:t>Persoonsgebonden gedrag</w:t>
            </w: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Integriteit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r>
      <w:tr w:rsidR="008B41C5" w:rsidTr="00D46719">
        <w:tc>
          <w:tcPr>
            <w:tcW w:w="2943" w:type="dxa"/>
            <w:vMerge/>
            <w:tcBorders>
              <w:left w:val="single" w:sz="4" w:space="0" w:color="auto"/>
              <w:right w:val="single" w:sz="4" w:space="0" w:color="auto"/>
            </w:tcBorders>
            <w:vAlign w:val="center"/>
            <w:hideMark/>
          </w:tcPr>
          <w:p w:rsidR="008B41C5" w:rsidRDefault="008B41C5" w:rsidP="00D46719">
            <w:pPr>
              <w:keepLines w:val="0"/>
              <w:spacing w:after="0"/>
              <w:jc w:val="left"/>
              <w:rPr>
                <w:rFonts w:cs="Arial"/>
              </w:rPr>
            </w:pP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Stressbestendigheid</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vMerge/>
            <w:tcBorders>
              <w:left w:val="single" w:sz="4" w:space="0" w:color="auto"/>
              <w:bottom w:val="single" w:sz="4" w:space="0" w:color="auto"/>
              <w:right w:val="single" w:sz="4" w:space="0" w:color="auto"/>
            </w:tcBorders>
            <w:vAlign w:val="center"/>
          </w:tcPr>
          <w:p w:rsidR="008B41C5" w:rsidRDefault="008B41C5" w:rsidP="00D46719">
            <w:pPr>
              <w:keepLines w:val="0"/>
              <w:spacing w:after="0"/>
              <w:jc w:val="left"/>
              <w:rPr>
                <w:rFonts w:cs="Arial"/>
              </w:rPr>
            </w:pPr>
          </w:p>
        </w:tc>
        <w:tc>
          <w:tcPr>
            <w:tcW w:w="4251" w:type="dxa"/>
            <w:tcBorders>
              <w:top w:val="single" w:sz="4" w:space="0" w:color="auto"/>
              <w:left w:val="single" w:sz="4" w:space="0" w:color="auto"/>
              <w:bottom w:val="single" w:sz="4" w:space="0" w:color="auto"/>
              <w:right w:val="single" w:sz="4" w:space="0" w:color="auto"/>
            </w:tcBorders>
          </w:tcPr>
          <w:p w:rsidR="008B41C5" w:rsidRDefault="008B41C5" w:rsidP="00D46719">
            <w:pPr>
              <w:rPr>
                <w:rFonts w:cs="Arial"/>
              </w:rPr>
            </w:pPr>
            <w:r>
              <w:rPr>
                <w:rFonts w:cs="Arial"/>
              </w:rPr>
              <w:t>Zelfvertrouwen</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tcPr>
          <w:p w:rsidR="008B41C5" w:rsidRDefault="008B41C5" w:rsidP="00D46719">
            <w:pPr>
              <w:jc w:val="center"/>
              <w:rPr>
                <w:rFonts w:cs="Arial"/>
              </w:rPr>
            </w:pPr>
          </w:p>
        </w:tc>
      </w:tr>
      <w:tr w:rsidR="008B41C5" w:rsidTr="00D46719">
        <w:tc>
          <w:tcPr>
            <w:tcW w:w="2943"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Probleemoplossend gedrag</w:t>
            </w:r>
          </w:p>
        </w:tc>
        <w:tc>
          <w:tcPr>
            <w:tcW w:w="4251" w:type="dxa"/>
            <w:tcBorders>
              <w:top w:val="single" w:sz="4" w:space="0" w:color="auto"/>
              <w:left w:val="single" w:sz="4" w:space="0" w:color="auto"/>
              <w:bottom w:val="single" w:sz="4" w:space="0" w:color="auto"/>
              <w:right w:val="single" w:sz="4" w:space="0" w:color="auto"/>
            </w:tcBorders>
            <w:hideMark/>
          </w:tcPr>
          <w:p w:rsidR="008B41C5" w:rsidRDefault="008B41C5" w:rsidP="00D46719">
            <w:pPr>
              <w:rPr>
                <w:rFonts w:cs="Arial"/>
              </w:rPr>
            </w:pPr>
            <w:r>
              <w:rPr>
                <w:rFonts w:cs="Arial"/>
              </w:rPr>
              <w:t xml:space="preserve">Klantgerichtheid </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r>
              <w:rPr>
                <w:rFonts w:cs="Arial"/>
              </w:rPr>
              <w:t>X</w:t>
            </w: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c>
          <w:tcPr>
            <w:tcW w:w="698" w:type="dxa"/>
            <w:tcBorders>
              <w:top w:val="single" w:sz="4" w:space="0" w:color="auto"/>
              <w:left w:val="single" w:sz="4" w:space="0" w:color="auto"/>
              <w:bottom w:val="single" w:sz="4" w:space="0" w:color="auto"/>
              <w:right w:val="single" w:sz="4" w:space="0" w:color="auto"/>
            </w:tcBorders>
            <w:hideMark/>
          </w:tcPr>
          <w:p w:rsidR="008B41C5" w:rsidRDefault="008B41C5" w:rsidP="00D46719">
            <w:pPr>
              <w:jc w:val="center"/>
              <w:rPr>
                <w:rFonts w:cs="Arial"/>
              </w:rPr>
            </w:pPr>
          </w:p>
        </w:tc>
      </w:tr>
    </w:tbl>
    <w:p w:rsidR="008B41C5" w:rsidRPr="00A73F53" w:rsidRDefault="008B41C5" w:rsidP="006F072A">
      <w:pPr>
        <w:rPr>
          <w:i/>
        </w:rPr>
      </w:pPr>
    </w:p>
    <w:sectPr w:rsidR="008B41C5" w:rsidRPr="00A73F53" w:rsidSect="006F3893">
      <w:headerReference w:type="even" r:id="rId7"/>
      <w:headerReference w:type="default" r:id="rId8"/>
      <w:footerReference w:type="even" r:id="rId9"/>
      <w:footerReference w:type="default" r:id="rId10"/>
      <w:headerReference w:type="first" r:id="rId11"/>
      <w:footerReference w:type="first" r:id="rId1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AE1" w:rsidRDefault="005F3AE1">
      <w:r>
        <w:separator/>
      </w:r>
    </w:p>
  </w:endnote>
  <w:endnote w:type="continuationSeparator" w:id="0">
    <w:p w:rsidR="005F3AE1" w:rsidRDefault="005F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D4B" w:rsidRDefault="00FC6D4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2A" w:rsidRPr="00535BA0" w:rsidRDefault="006F072A" w:rsidP="00EB0A50">
    <w:pPr>
      <w:pStyle w:val="Voettekst"/>
      <w:tabs>
        <w:tab w:val="clear" w:pos="8640"/>
        <w:tab w:val="right" w:pos="9000"/>
      </w:tabs>
      <w:rPr>
        <w:i/>
        <w:sz w:val="16"/>
        <w:szCs w:val="16"/>
      </w:rPr>
    </w:pPr>
    <w:r w:rsidRPr="00535BA0">
      <w:rPr>
        <w:i/>
        <w:sz w:val="16"/>
        <w:szCs w:val="16"/>
      </w:rPr>
      <w:t>CC Consult</w:t>
    </w:r>
    <w:r w:rsidRPr="00535BA0">
      <w:rPr>
        <w:i/>
        <w:sz w:val="16"/>
        <w:szCs w:val="16"/>
      </w:rPr>
      <w:tab/>
    </w:r>
    <w:r w:rsidR="00FC6D4B">
      <w:rPr>
        <w:i/>
        <w:sz w:val="16"/>
        <w:szCs w:val="16"/>
      </w:rPr>
      <w:t>juli</w:t>
    </w:r>
    <w:bookmarkStart w:id="19" w:name="_GoBack"/>
    <w:bookmarkEnd w:id="19"/>
    <w:r w:rsidR="0023425E">
      <w:rPr>
        <w:i/>
        <w:sz w:val="16"/>
        <w:szCs w:val="16"/>
      </w:rPr>
      <w:t xml:space="preserve"> 2017</w:t>
    </w:r>
    <w:r w:rsidRPr="00535BA0">
      <w:rPr>
        <w:i/>
        <w:sz w:val="16"/>
        <w:szCs w:val="16"/>
      </w:rPr>
      <w:tab/>
      <w:t xml:space="preserve">pagina </w:t>
    </w:r>
    <w:r w:rsidRPr="00535BA0">
      <w:rPr>
        <w:rStyle w:val="Paginanummer"/>
        <w:rFonts w:asciiTheme="minorHAnsi" w:hAnsiTheme="minorHAnsi"/>
        <w:i/>
        <w:sz w:val="16"/>
        <w:szCs w:val="16"/>
      </w:rPr>
      <w:fldChar w:fldCharType="begin"/>
    </w:r>
    <w:r w:rsidRPr="00535BA0">
      <w:rPr>
        <w:rStyle w:val="Paginanummer"/>
        <w:rFonts w:asciiTheme="minorHAnsi" w:hAnsiTheme="minorHAnsi"/>
        <w:i/>
        <w:sz w:val="16"/>
        <w:szCs w:val="16"/>
      </w:rPr>
      <w:instrText xml:space="preserve"> </w:instrText>
    </w:r>
    <w:r w:rsidRPr="00535BA0">
      <w:rPr>
        <w:rStyle w:val="Paginanummer"/>
        <w:rFonts w:asciiTheme="minorHAnsi" w:hAnsiTheme="minorHAnsi"/>
        <w:b w:val="0"/>
        <w:i/>
        <w:sz w:val="16"/>
        <w:szCs w:val="16"/>
      </w:rPr>
      <w:instrText>PAGE</w:instrText>
    </w:r>
    <w:r w:rsidRPr="00535BA0">
      <w:rPr>
        <w:rStyle w:val="Paginanummer"/>
        <w:rFonts w:asciiTheme="minorHAnsi" w:hAnsiTheme="minorHAnsi"/>
        <w:i/>
        <w:sz w:val="16"/>
        <w:szCs w:val="16"/>
      </w:rPr>
      <w:instrText xml:space="preserve"> </w:instrText>
    </w:r>
    <w:r w:rsidRPr="00535BA0">
      <w:rPr>
        <w:rStyle w:val="Paginanummer"/>
        <w:rFonts w:asciiTheme="minorHAnsi" w:hAnsiTheme="minorHAnsi"/>
        <w:i/>
        <w:sz w:val="16"/>
        <w:szCs w:val="16"/>
      </w:rPr>
      <w:fldChar w:fldCharType="separate"/>
    </w:r>
    <w:r w:rsidR="00FC6D4B">
      <w:rPr>
        <w:rStyle w:val="Paginanummer"/>
        <w:rFonts w:asciiTheme="minorHAnsi" w:hAnsiTheme="minorHAnsi"/>
        <w:b w:val="0"/>
        <w:i/>
        <w:noProof/>
        <w:sz w:val="16"/>
        <w:szCs w:val="16"/>
      </w:rPr>
      <w:t>1</w:t>
    </w:r>
    <w:r w:rsidRPr="00535BA0">
      <w:rPr>
        <w:rStyle w:val="Paginanummer"/>
        <w:rFonts w:asciiTheme="minorHAnsi" w:hAnsiTheme="minorHAnsi"/>
        <w:i/>
        <w:sz w:val="16"/>
        <w:szCs w:val="16"/>
      </w:rPr>
      <w:fldChar w:fldCharType="end"/>
    </w:r>
    <w:r w:rsidRPr="00535BA0">
      <w:rPr>
        <w:rStyle w:val="Paginanummer"/>
        <w:rFonts w:asciiTheme="minorHAnsi" w:hAnsiTheme="minorHAnsi"/>
        <w:i/>
        <w:sz w:val="16"/>
        <w:szCs w:val="16"/>
      </w:rPr>
      <w:t xml:space="preserve"> </w:t>
    </w:r>
    <w:r w:rsidRPr="00535BA0">
      <w:rPr>
        <w:rStyle w:val="Paginanummer"/>
        <w:rFonts w:asciiTheme="minorHAnsi" w:hAnsiTheme="minorHAnsi"/>
        <w:b w:val="0"/>
        <w:i/>
        <w:sz w:val="16"/>
        <w:szCs w:val="16"/>
      </w:rPr>
      <w:t>van</w:t>
    </w:r>
    <w:r w:rsidRPr="00535BA0">
      <w:rPr>
        <w:rStyle w:val="Paginanummer"/>
        <w:rFonts w:asciiTheme="minorHAnsi" w:hAnsiTheme="minorHAnsi"/>
        <w:i/>
        <w:sz w:val="16"/>
        <w:szCs w:val="16"/>
      </w:rPr>
      <w:t xml:space="preserve"> </w:t>
    </w:r>
    <w:r w:rsidRPr="00535BA0">
      <w:rPr>
        <w:rStyle w:val="Paginanummer"/>
        <w:rFonts w:asciiTheme="minorHAnsi" w:hAnsiTheme="minorHAnsi"/>
        <w:i/>
        <w:sz w:val="16"/>
        <w:szCs w:val="16"/>
      </w:rPr>
      <w:fldChar w:fldCharType="begin"/>
    </w:r>
    <w:r w:rsidRPr="00535BA0">
      <w:rPr>
        <w:rStyle w:val="Paginanummer"/>
        <w:rFonts w:asciiTheme="minorHAnsi" w:hAnsiTheme="minorHAnsi"/>
        <w:i/>
        <w:sz w:val="16"/>
        <w:szCs w:val="16"/>
      </w:rPr>
      <w:instrText xml:space="preserve"> </w:instrText>
    </w:r>
    <w:r w:rsidRPr="00535BA0">
      <w:rPr>
        <w:rStyle w:val="Paginanummer"/>
        <w:rFonts w:asciiTheme="minorHAnsi" w:hAnsiTheme="minorHAnsi"/>
        <w:b w:val="0"/>
        <w:i/>
        <w:sz w:val="16"/>
        <w:szCs w:val="16"/>
      </w:rPr>
      <w:instrText>NUMPAGES</w:instrText>
    </w:r>
    <w:r w:rsidRPr="00535BA0">
      <w:rPr>
        <w:rStyle w:val="Paginanummer"/>
        <w:rFonts w:asciiTheme="minorHAnsi" w:hAnsiTheme="minorHAnsi"/>
        <w:i/>
        <w:sz w:val="16"/>
        <w:szCs w:val="16"/>
      </w:rPr>
      <w:instrText xml:space="preserve"> </w:instrText>
    </w:r>
    <w:r w:rsidRPr="00535BA0">
      <w:rPr>
        <w:rStyle w:val="Paginanummer"/>
        <w:rFonts w:asciiTheme="minorHAnsi" w:hAnsiTheme="minorHAnsi"/>
        <w:i/>
        <w:sz w:val="16"/>
        <w:szCs w:val="16"/>
      </w:rPr>
      <w:fldChar w:fldCharType="separate"/>
    </w:r>
    <w:r w:rsidR="00FC6D4B">
      <w:rPr>
        <w:rStyle w:val="Paginanummer"/>
        <w:rFonts w:asciiTheme="minorHAnsi" w:hAnsiTheme="minorHAnsi"/>
        <w:b w:val="0"/>
        <w:i/>
        <w:noProof/>
        <w:sz w:val="16"/>
        <w:szCs w:val="16"/>
      </w:rPr>
      <w:t>5</w:t>
    </w:r>
    <w:r w:rsidRPr="00535BA0">
      <w:rPr>
        <w:rStyle w:val="Paginanummer"/>
        <w:rFonts w:asciiTheme="minorHAnsi" w:hAnsiTheme="minorHAnsi"/>
        <w: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D4B" w:rsidRDefault="00FC6D4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AE1" w:rsidRDefault="005F3AE1">
      <w:r>
        <w:separator/>
      </w:r>
    </w:p>
  </w:footnote>
  <w:footnote w:type="continuationSeparator" w:id="0">
    <w:p w:rsidR="005F3AE1" w:rsidRDefault="005F3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D4B" w:rsidRDefault="00FC6D4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2A" w:rsidRPr="00A61FE1" w:rsidRDefault="006F072A" w:rsidP="0085182B">
    <w:pPr>
      <w:pStyle w:val="Koptekst"/>
      <w:tabs>
        <w:tab w:val="clear" w:pos="8640"/>
        <w:tab w:val="right" w:pos="9000"/>
      </w:tabs>
      <w:rPr>
        <w:i/>
        <w:sz w:val="16"/>
        <w:szCs w:val="16"/>
      </w:rPr>
    </w:pPr>
    <w:r w:rsidRPr="00A61FE1">
      <w:rPr>
        <w:i/>
        <w:sz w:val="16"/>
        <w:szCs w:val="16"/>
      </w:rPr>
      <w:tab/>
    </w:r>
    <w:r w:rsidRPr="00A61FE1">
      <w:rPr>
        <w:i/>
        <w:sz w:val="16"/>
        <w:szCs w:val="16"/>
      </w:rPr>
      <w:tab/>
    </w:r>
    <w:bookmarkStart w:id="17" w:name="KlantNaam"/>
    <w:bookmarkEnd w:id="17"/>
  </w:p>
  <w:p w:rsidR="006F072A" w:rsidRPr="00CD26E7" w:rsidRDefault="00C357F7" w:rsidP="00535BA0">
    <w:pPr>
      <w:pStyle w:val="KopTitel"/>
    </w:pPr>
    <w:bookmarkStart w:id="18" w:name="NaamVanFunctieKaart"/>
    <w:bookmarkEnd w:id="18"/>
    <w:r>
      <w:t>Functiekaart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D4B" w:rsidRDefault="00FC6D4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F8C8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E7D13E4"/>
    <w:multiLevelType w:val="singleLevel"/>
    <w:tmpl w:val="960A983A"/>
    <w:lvl w:ilvl="0">
      <w:start w:val="1"/>
      <w:numFmt w:val="none"/>
      <w:lvlText w:val=""/>
      <w:legacy w:legacy="1" w:legacySpace="0" w:legacyIndent="0"/>
      <w:lvlJc w:val="left"/>
    </w:lvl>
  </w:abstractNum>
  <w:abstractNum w:abstractNumId="12"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15" w15:restartNumberingAfterBreak="0">
    <w:nsid w:val="22C35E8D"/>
    <w:multiLevelType w:val="singleLevel"/>
    <w:tmpl w:val="06183C24"/>
    <w:lvl w:ilvl="0">
      <w:numFmt w:val="bullet"/>
      <w:lvlText w:val="-"/>
      <w:lvlJc w:val="left"/>
      <w:pPr>
        <w:tabs>
          <w:tab w:val="num" w:pos="360"/>
        </w:tabs>
        <w:ind w:left="360" w:hanging="360"/>
      </w:pPr>
      <w:rPr>
        <w:rFonts w:hint="default"/>
      </w:rPr>
    </w:lvl>
  </w:abstractNum>
  <w:abstractNum w:abstractNumId="16"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223BDA"/>
    <w:multiLevelType w:val="hybridMultilevel"/>
    <w:tmpl w:val="303E1DC0"/>
    <w:lvl w:ilvl="0" w:tplc="B7BC167E">
      <w:start w:val="1"/>
      <w:numFmt w:val="bullet"/>
      <w:pStyle w:val="Lijstopsomteken"/>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18" w15:restartNumberingAfterBreak="0">
    <w:nsid w:val="3FE72F5D"/>
    <w:multiLevelType w:val="singleLevel"/>
    <w:tmpl w:val="8CF41354"/>
    <w:lvl w:ilvl="0">
      <w:start w:val="1"/>
      <w:numFmt w:val="none"/>
      <w:pStyle w:val="Kop5"/>
      <w:lvlText w:val=""/>
      <w:legacy w:legacy="1" w:legacySpace="0" w:legacyIndent="0"/>
      <w:lvlJc w:val="left"/>
    </w:lvl>
  </w:abstractNum>
  <w:abstractNum w:abstractNumId="19"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0" w15:restartNumberingAfterBreak="0">
    <w:nsid w:val="471A63F1"/>
    <w:multiLevelType w:val="singleLevel"/>
    <w:tmpl w:val="C25CBB00"/>
    <w:lvl w:ilvl="0">
      <w:start w:val="1"/>
      <w:numFmt w:val="none"/>
      <w:lvlText w:val=""/>
      <w:legacy w:legacy="1" w:legacySpace="0" w:legacyIndent="0"/>
      <w:lvlJc w:val="left"/>
    </w:lvl>
  </w:abstractNum>
  <w:abstractNum w:abstractNumId="21" w15:restartNumberingAfterBreak="0">
    <w:nsid w:val="473043F4"/>
    <w:multiLevelType w:val="singleLevel"/>
    <w:tmpl w:val="687A89DA"/>
    <w:lvl w:ilvl="0">
      <w:start w:val="1"/>
      <w:numFmt w:val="none"/>
      <w:lvlText w:val=""/>
      <w:legacy w:legacy="1" w:legacySpace="0" w:legacyIndent="0"/>
      <w:lvlJc w:val="left"/>
    </w:lvl>
  </w:abstractNum>
  <w:abstractNum w:abstractNumId="22"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C675D"/>
    <w:multiLevelType w:val="multilevel"/>
    <w:tmpl w:val="F5F43F72"/>
    <w:lvl w:ilvl="0">
      <w:start w:val="1"/>
      <w:numFmt w:val="none"/>
      <w:pStyle w:val="Kop1"/>
      <w:suff w:val="nothing"/>
      <w:lvlText w:val="%1"/>
      <w:lvlJc w:val="left"/>
      <w:pPr>
        <w:ind w:left="0" w:firstLine="0"/>
      </w:pPr>
      <w:rPr>
        <w:rFonts w:hint="default"/>
      </w:rPr>
    </w:lvl>
    <w:lvl w:ilvl="1">
      <w:start w:val="1"/>
      <w:numFmt w:val="none"/>
      <w:pStyle w:val="Kop2"/>
      <w:suff w:val="nothing"/>
      <w:lvlText w:val="%1"/>
      <w:lvlJc w:val="left"/>
      <w:pPr>
        <w:ind w:left="0" w:firstLine="0"/>
      </w:pPr>
      <w:rPr>
        <w:rFonts w:hint="default"/>
      </w:rPr>
    </w:lvl>
    <w:lvl w:ilvl="2">
      <w:start w:val="1"/>
      <w:numFmt w:val="none"/>
      <w:pStyle w:val="Kop3"/>
      <w:suff w:val="nothing"/>
      <w:lvlText w:val="%1"/>
      <w:lvlJc w:val="left"/>
      <w:pPr>
        <w:ind w:left="0" w:firstLine="0"/>
      </w:pPr>
      <w:rPr>
        <w:rFonts w:hint="default"/>
      </w:rPr>
    </w:lvl>
    <w:lvl w:ilvl="3">
      <w:start w:val="1"/>
      <w:numFmt w:val="none"/>
      <w:pStyle w:val="Kop4"/>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24" w15:restartNumberingAfterBreak="0">
    <w:nsid w:val="6D150AD5"/>
    <w:multiLevelType w:val="hybridMultilevel"/>
    <w:tmpl w:val="44561064"/>
    <w:lvl w:ilvl="0" w:tplc="9F8427A0">
      <w:start w:val="1"/>
      <w:numFmt w:val="bullet"/>
      <w:pStyle w:val="Lijstalinea"/>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26" w15:restartNumberingAfterBreak="0">
    <w:nsid w:val="74A76F65"/>
    <w:multiLevelType w:val="singleLevel"/>
    <w:tmpl w:val="86F87C5E"/>
    <w:lvl w:ilvl="0">
      <w:start w:val="1"/>
      <w:numFmt w:val="none"/>
      <w:lvlText w:val=""/>
      <w:legacy w:legacy="1" w:legacySpace="0" w:legacyIndent="0"/>
      <w:lvlJc w:val="left"/>
    </w:lvl>
  </w:abstractNum>
  <w:num w:numId="1">
    <w:abstractNumId w:val="16"/>
  </w:num>
  <w:num w:numId="2">
    <w:abstractNumId w:val="9"/>
  </w:num>
  <w:num w:numId="3">
    <w:abstractNumId w:val="8"/>
  </w:num>
  <w:num w:numId="4">
    <w:abstractNumId w:val="0"/>
  </w:num>
  <w:num w:numId="5">
    <w:abstractNumId w:val="1"/>
  </w:num>
  <w:num w:numId="6">
    <w:abstractNumId w:val="2"/>
  </w:num>
  <w:num w:numId="7">
    <w:abstractNumId w:val="4"/>
  </w:num>
  <w:num w:numId="8">
    <w:abstractNumId w:val="5"/>
  </w:num>
  <w:num w:numId="9">
    <w:abstractNumId w:val="6"/>
  </w:num>
  <w:num w:numId="10">
    <w:abstractNumId w:val="7"/>
  </w:num>
  <w:num w:numId="11">
    <w:abstractNumId w:val="3"/>
  </w:num>
  <w:num w:numId="12">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abstractNumId w:val="14"/>
  </w:num>
  <w:num w:numId="14">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abstractNumId w:val="11"/>
  </w:num>
  <w:num w:numId="18">
    <w:abstractNumId w:val="20"/>
  </w:num>
  <w:num w:numId="19">
    <w:abstractNumId w:val="18"/>
  </w:num>
  <w:num w:numId="20">
    <w:abstractNumId w:val="26"/>
  </w:num>
  <w:num w:numId="21">
    <w:abstractNumId w:val="21"/>
  </w:num>
  <w:num w:numId="22">
    <w:abstractNumId w:val="25"/>
  </w:num>
  <w:num w:numId="23">
    <w:abstractNumId w:val="25"/>
    <w:lvlOverride w:ilvl="0">
      <w:lvl w:ilvl="0">
        <w:start w:val="1"/>
        <w:numFmt w:val="decimal"/>
        <w:lvlText w:val="%1."/>
        <w:legacy w:legacy="1" w:legacySpace="0" w:legacyIndent="360"/>
        <w:lvlJc w:val="left"/>
        <w:pPr>
          <w:ind w:left="1800" w:hanging="360"/>
        </w:pPr>
      </w:lvl>
    </w:lvlOverride>
  </w:num>
  <w:num w:numId="24">
    <w:abstractNumId w:val="25"/>
    <w:lvlOverride w:ilvl="0">
      <w:lvl w:ilvl="0">
        <w:start w:val="1"/>
        <w:numFmt w:val="decimal"/>
        <w:lvlText w:val="%1."/>
        <w:legacy w:legacy="1" w:legacySpace="0" w:legacyIndent="360"/>
        <w:lvlJc w:val="left"/>
        <w:pPr>
          <w:ind w:left="2160" w:hanging="360"/>
        </w:pPr>
      </w:lvl>
    </w:lvlOverride>
  </w:num>
  <w:num w:numId="25">
    <w:abstractNumId w:val="25"/>
    <w:lvlOverride w:ilvl="0">
      <w:lvl w:ilvl="0">
        <w:start w:val="1"/>
        <w:numFmt w:val="decimal"/>
        <w:lvlText w:val="%1."/>
        <w:legacy w:legacy="1" w:legacySpace="0" w:legacyIndent="360"/>
        <w:lvlJc w:val="left"/>
        <w:pPr>
          <w:ind w:left="2520" w:hanging="360"/>
        </w:pPr>
      </w:lvl>
    </w:lvlOverride>
  </w:num>
  <w:num w:numId="26">
    <w:abstractNumId w:val="25"/>
    <w:lvlOverride w:ilvl="0">
      <w:lvl w:ilvl="0">
        <w:start w:val="1"/>
        <w:numFmt w:val="decimal"/>
        <w:lvlText w:val="%1."/>
        <w:legacy w:legacy="1" w:legacySpace="0" w:legacyIndent="360"/>
        <w:lvlJc w:val="left"/>
        <w:pPr>
          <w:ind w:left="2880" w:hanging="360"/>
        </w:pPr>
      </w:lvl>
    </w:lvlOverride>
  </w:num>
  <w:num w:numId="27">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abstractNumId w:val="14"/>
    <w:lvlOverride w:ilvl="0">
      <w:startOverride w:val="1"/>
    </w:lvlOverride>
  </w:num>
  <w:num w:numId="29">
    <w:abstractNumId w:val="14"/>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abstractNumId w:val="17"/>
  </w:num>
  <w:num w:numId="31">
    <w:abstractNumId w:val="22"/>
  </w:num>
  <w:num w:numId="32">
    <w:abstractNumId w:val="12"/>
  </w:num>
  <w:num w:numId="33">
    <w:abstractNumId w:val="13"/>
  </w:num>
  <w:num w:numId="34">
    <w:abstractNumId w:val="19"/>
  </w:num>
  <w:num w:numId="35">
    <w:abstractNumId w:val="23"/>
  </w:num>
  <w:num w:numId="36">
    <w:abstractNumId w:val="23"/>
  </w:num>
  <w:num w:numId="37">
    <w:abstractNumId w:val="23"/>
  </w:num>
  <w:num w:numId="38">
    <w:abstractNumId w:val="23"/>
  </w:num>
  <w:num w:numId="39">
    <w:abstractNumId w:val="23"/>
  </w:num>
  <w:num w:numId="40">
    <w:abstractNumId w:val="24"/>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17"/>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7F7"/>
    <w:rsid w:val="000171CD"/>
    <w:rsid w:val="000432AD"/>
    <w:rsid w:val="00090BDB"/>
    <w:rsid w:val="000A360C"/>
    <w:rsid w:val="000C360A"/>
    <w:rsid w:val="000C563A"/>
    <w:rsid w:val="000E4E61"/>
    <w:rsid w:val="000F247A"/>
    <w:rsid w:val="000F4AB3"/>
    <w:rsid w:val="00115F7D"/>
    <w:rsid w:val="00123B00"/>
    <w:rsid w:val="00124A6E"/>
    <w:rsid w:val="00131540"/>
    <w:rsid w:val="001345ED"/>
    <w:rsid w:val="00140DF9"/>
    <w:rsid w:val="00141571"/>
    <w:rsid w:val="00151DC9"/>
    <w:rsid w:val="00153CF1"/>
    <w:rsid w:val="00156B85"/>
    <w:rsid w:val="001A1745"/>
    <w:rsid w:val="001A5C7D"/>
    <w:rsid w:val="001C6642"/>
    <w:rsid w:val="001D47E6"/>
    <w:rsid w:val="001E033A"/>
    <w:rsid w:val="001E2A7D"/>
    <w:rsid w:val="001F2638"/>
    <w:rsid w:val="002145D5"/>
    <w:rsid w:val="00214C1D"/>
    <w:rsid w:val="002165B5"/>
    <w:rsid w:val="0023425E"/>
    <w:rsid w:val="0024311A"/>
    <w:rsid w:val="002601D4"/>
    <w:rsid w:val="0026049A"/>
    <w:rsid w:val="0026110D"/>
    <w:rsid w:val="00271513"/>
    <w:rsid w:val="00280D9E"/>
    <w:rsid w:val="00284A8B"/>
    <w:rsid w:val="00290D33"/>
    <w:rsid w:val="002936CC"/>
    <w:rsid w:val="002B570B"/>
    <w:rsid w:val="002B5C83"/>
    <w:rsid w:val="002C16B7"/>
    <w:rsid w:val="002C769B"/>
    <w:rsid w:val="002F36A5"/>
    <w:rsid w:val="0030138A"/>
    <w:rsid w:val="00326117"/>
    <w:rsid w:val="00331910"/>
    <w:rsid w:val="00332BB0"/>
    <w:rsid w:val="003508AF"/>
    <w:rsid w:val="0036435D"/>
    <w:rsid w:val="00394386"/>
    <w:rsid w:val="003A3297"/>
    <w:rsid w:val="003C19BC"/>
    <w:rsid w:val="003C2958"/>
    <w:rsid w:val="003D5A00"/>
    <w:rsid w:val="003E208F"/>
    <w:rsid w:val="00401139"/>
    <w:rsid w:val="00411067"/>
    <w:rsid w:val="00421BF5"/>
    <w:rsid w:val="00427683"/>
    <w:rsid w:val="00434C9B"/>
    <w:rsid w:val="00436C8C"/>
    <w:rsid w:val="004411EE"/>
    <w:rsid w:val="00446A09"/>
    <w:rsid w:val="00452212"/>
    <w:rsid w:val="004701F8"/>
    <w:rsid w:val="004969BA"/>
    <w:rsid w:val="004E1DE8"/>
    <w:rsid w:val="004E2861"/>
    <w:rsid w:val="00533B4A"/>
    <w:rsid w:val="00535BA0"/>
    <w:rsid w:val="0053794D"/>
    <w:rsid w:val="00546A7D"/>
    <w:rsid w:val="00556C28"/>
    <w:rsid w:val="005637FE"/>
    <w:rsid w:val="005959E2"/>
    <w:rsid w:val="005A2BA3"/>
    <w:rsid w:val="005A618B"/>
    <w:rsid w:val="005B3AE1"/>
    <w:rsid w:val="005C56B0"/>
    <w:rsid w:val="005C6C39"/>
    <w:rsid w:val="005D4BEB"/>
    <w:rsid w:val="005F3AE1"/>
    <w:rsid w:val="00610F0F"/>
    <w:rsid w:val="0064338E"/>
    <w:rsid w:val="00643855"/>
    <w:rsid w:val="00643F72"/>
    <w:rsid w:val="006538F6"/>
    <w:rsid w:val="006609EE"/>
    <w:rsid w:val="00662299"/>
    <w:rsid w:val="00681F1B"/>
    <w:rsid w:val="006912B7"/>
    <w:rsid w:val="006A1030"/>
    <w:rsid w:val="006A306E"/>
    <w:rsid w:val="006B5D6C"/>
    <w:rsid w:val="006B5FB9"/>
    <w:rsid w:val="006C2DF3"/>
    <w:rsid w:val="006D1187"/>
    <w:rsid w:val="006E1FD7"/>
    <w:rsid w:val="006F072A"/>
    <w:rsid w:val="006F3893"/>
    <w:rsid w:val="006F4D93"/>
    <w:rsid w:val="00720467"/>
    <w:rsid w:val="00727377"/>
    <w:rsid w:val="00734071"/>
    <w:rsid w:val="00757D2A"/>
    <w:rsid w:val="00761F3A"/>
    <w:rsid w:val="00771361"/>
    <w:rsid w:val="00790DAC"/>
    <w:rsid w:val="007A451E"/>
    <w:rsid w:val="007C6D6B"/>
    <w:rsid w:val="007D1602"/>
    <w:rsid w:val="007E156C"/>
    <w:rsid w:val="007E6214"/>
    <w:rsid w:val="007F7C5C"/>
    <w:rsid w:val="00814367"/>
    <w:rsid w:val="0084056F"/>
    <w:rsid w:val="00845AA7"/>
    <w:rsid w:val="00846789"/>
    <w:rsid w:val="0085182B"/>
    <w:rsid w:val="00855E3C"/>
    <w:rsid w:val="00864EA0"/>
    <w:rsid w:val="008652D4"/>
    <w:rsid w:val="00883BEE"/>
    <w:rsid w:val="008934F8"/>
    <w:rsid w:val="00895180"/>
    <w:rsid w:val="008A67B2"/>
    <w:rsid w:val="008B41C5"/>
    <w:rsid w:val="008B6E5A"/>
    <w:rsid w:val="008D1199"/>
    <w:rsid w:val="008D179E"/>
    <w:rsid w:val="008E2236"/>
    <w:rsid w:val="008E38EC"/>
    <w:rsid w:val="008E39A9"/>
    <w:rsid w:val="00907889"/>
    <w:rsid w:val="00917B56"/>
    <w:rsid w:val="00932797"/>
    <w:rsid w:val="0093290F"/>
    <w:rsid w:val="00946D53"/>
    <w:rsid w:val="0096293F"/>
    <w:rsid w:val="00962B06"/>
    <w:rsid w:val="00974A87"/>
    <w:rsid w:val="0098465C"/>
    <w:rsid w:val="009915AE"/>
    <w:rsid w:val="009A6DB7"/>
    <w:rsid w:val="009B12B5"/>
    <w:rsid w:val="009B3981"/>
    <w:rsid w:val="009D59C2"/>
    <w:rsid w:val="009E10ED"/>
    <w:rsid w:val="009E48FB"/>
    <w:rsid w:val="009E6F21"/>
    <w:rsid w:val="009F6D8A"/>
    <w:rsid w:val="00A11F7C"/>
    <w:rsid w:val="00A262D1"/>
    <w:rsid w:val="00A31A10"/>
    <w:rsid w:val="00A4040B"/>
    <w:rsid w:val="00A53865"/>
    <w:rsid w:val="00A53EA8"/>
    <w:rsid w:val="00A546E8"/>
    <w:rsid w:val="00A56509"/>
    <w:rsid w:val="00A60B12"/>
    <w:rsid w:val="00A61FE1"/>
    <w:rsid w:val="00A635BE"/>
    <w:rsid w:val="00A636BE"/>
    <w:rsid w:val="00A671CE"/>
    <w:rsid w:val="00A73F53"/>
    <w:rsid w:val="00A76A99"/>
    <w:rsid w:val="00A76D40"/>
    <w:rsid w:val="00A96921"/>
    <w:rsid w:val="00AA6903"/>
    <w:rsid w:val="00AB4CFC"/>
    <w:rsid w:val="00AB4F00"/>
    <w:rsid w:val="00AB5A44"/>
    <w:rsid w:val="00AB7464"/>
    <w:rsid w:val="00AB761A"/>
    <w:rsid w:val="00AE1864"/>
    <w:rsid w:val="00AE2C74"/>
    <w:rsid w:val="00B060F1"/>
    <w:rsid w:val="00B236D3"/>
    <w:rsid w:val="00B24F51"/>
    <w:rsid w:val="00B3233B"/>
    <w:rsid w:val="00B33281"/>
    <w:rsid w:val="00B33B3A"/>
    <w:rsid w:val="00B434E3"/>
    <w:rsid w:val="00B53EB0"/>
    <w:rsid w:val="00B55647"/>
    <w:rsid w:val="00B736E1"/>
    <w:rsid w:val="00B77CAB"/>
    <w:rsid w:val="00B82CF2"/>
    <w:rsid w:val="00B8480D"/>
    <w:rsid w:val="00B91D90"/>
    <w:rsid w:val="00B957E9"/>
    <w:rsid w:val="00BA1EB8"/>
    <w:rsid w:val="00BA483C"/>
    <w:rsid w:val="00BA5B05"/>
    <w:rsid w:val="00BB6157"/>
    <w:rsid w:val="00BC263D"/>
    <w:rsid w:val="00BE18F6"/>
    <w:rsid w:val="00BE5487"/>
    <w:rsid w:val="00BF25C0"/>
    <w:rsid w:val="00C03C56"/>
    <w:rsid w:val="00C11037"/>
    <w:rsid w:val="00C264A0"/>
    <w:rsid w:val="00C269CA"/>
    <w:rsid w:val="00C357F7"/>
    <w:rsid w:val="00C3611B"/>
    <w:rsid w:val="00C4004B"/>
    <w:rsid w:val="00C74E0F"/>
    <w:rsid w:val="00C77AC5"/>
    <w:rsid w:val="00C915B8"/>
    <w:rsid w:val="00CB2478"/>
    <w:rsid w:val="00CB3D7D"/>
    <w:rsid w:val="00CD26E7"/>
    <w:rsid w:val="00CD55D5"/>
    <w:rsid w:val="00CE27A7"/>
    <w:rsid w:val="00CF4A74"/>
    <w:rsid w:val="00D050FB"/>
    <w:rsid w:val="00D06159"/>
    <w:rsid w:val="00D11CAA"/>
    <w:rsid w:val="00D35E22"/>
    <w:rsid w:val="00D72E29"/>
    <w:rsid w:val="00D851F2"/>
    <w:rsid w:val="00DC050A"/>
    <w:rsid w:val="00DC7D10"/>
    <w:rsid w:val="00DD0EDC"/>
    <w:rsid w:val="00DD2173"/>
    <w:rsid w:val="00DD510C"/>
    <w:rsid w:val="00DD7BA8"/>
    <w:rsid w:val="00DE3685"/>
    <w:rsid w:val="00DF0C4D"/>
    <w:rsid w:val="00E002BF"/>
    <w:rsid w:val="00E11EF6"/>
    <w:rsid w:val="00E12C42"/>
    <w:rsid w:val="00E260CA"/>
    <w:rsid w:val="00E34E6C"/>
    <w:rsid w:val="00E40514"/>
    <w:rsid w:val="00E745A8"/>
    <w:rsid w:val="00EB0A50"/>
    <w:rsid w:val="00EB7569"/>
    <w:rsid w:val="00EB7F85"/>
    <w:rsid w:val="00EE3BD8"/>
    <w:rsid w:val="00EF715E"/>
    <w:rsid w:val="00F0593C"/>
    <w:rsid w:val="00F20AE3"/>
    <w:rsid w:val="00F360E2"/>
    <w:rsid w:val="00F378AC"/>
    <w:rsid w:val="00F75CBF"/>
    <w:rsid w:val="00F8689C"/>
    <w:rsid w:val="00F95EB1"/>
    <w:rsid w:val="00FA15A2"/>
    <w:rsid w:val="00FB0386"/>
    <w:rsid w:val="00FB0CE8"/>
    <w:rsid w:val="00FC6D4B"/>
    <w:rsid w:val="00FD29EF"/>
    <w:rsid w:val="00FD5A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6316EDE"/>
  <w15:docId w15:val="{09B4AC1A-F26D-4567-9446-C5361184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nl-BE" w:bidi="ar-SA"/>
      </w:rPr>
    </w:rPrDefault>
    <w:pPrDefault>
      <w:pPr>
        <w:spacing w:after="200"/>
      </w:pPr>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A73F53"/>
    <w:pPr>
      <w:keepLines/>
      <w:jc w:val="both"/>
    </w:pPr>
  </w:style>
  <w:style w:type="paragraph" w:styleId="Kop1">
    <w:name w:val="heading 1"/>
    <w:basedOn w:val="Standaard"/>
    <w:next w:val="Standaard"/>
    <w:link w:val="Kop1Char"/>
    <w:uiPriority w:val="9"/>
    <w:qFormat/>
    <w:rsid w:val="00A73F53"/>
    <w:pPr>
      <w:keepNext/>
      <w:pageBreakBefore/>
      <w:numPr>
        <w:numId w:val="39"/>
      </w:numPr>
      <w:pBdr>
        <w:top w:val="single" w:sz="4" w:space="1" w:color="009DDC" w:themeColor="text2"/>
        <w:left w:val="single" w:sz="4" w:space="2" w:color="009DDC" w:themeColor="text2"/>
        <w:bottom w:val="single" w:sz="4" w:space="1" w:color="009DDC" w:themeColor="text2"/>
        <w:right w:val="single" w:sz="4" w:space="2" w:color="009DDC" w:themeColor="text2"/>
      </w:pBdr>
      <w:spacing w:after="240"/>
      <w:jc w:val="left"/>
      <w:outlineLvl w:val="0"/>
    </w:pPr>
    <w:rPr>
      <w:rFonts w:eastAsiaTheme="majorEastAsia" w:cstheme="majorBidi"/>
      <w:b/>
      <w:bCs/>
      <w:color w:val="009DDC" w:themeColor="text2"/>
      <w:sz w:val="36"/>
      <w:szCs w:val="28"/>
    </w:rPr>
  </w:style>
  <w:style w:type="paragraph" w:styleId="Kop2">
    <w:name w:val="heading 2"/>
    <w:basedOn w:val="Kop1"/>
    <w:next w:val="Standaard"/>
    <w:link w:val="Kop2Char"/>
    <w:uiPriority w:val="9"/>
    <w:unhideWhenUsed/>
    <w:qFormat/>
    <w:rsid w:val="00A73F53"/>
    <w:pPr>
      <w:pageBreakBefore w:val="0"/>
      <w:numPr>
        <w:ilvl w:val="1"/>
      </w:numPr>
      <w:pBdr>
        <w:top w:val="none" w:sz="0" w:space="0" w:color="auto"/>
        <w:left w:val="none" w:sz="0" w:space="0" w:color="auto"/>
        <w:bottom w:val="none" w:sz="0" w:space="0" w:color="auto"/>
        <w:right w:val="none" w:sz="0" w:space="0" w:color="auto"/>
      </w:pBdr>
      <w:shd w:val="clear" w:color="auto" w:fill="009DDC" w:themeFill="text2"/>
      <w:spacing w:after="200"/>
      <w:outlineLvl w:val="1"/>
    </w:pPr>
    <w:rPr>
      <w:rFonts w:ascii="Calibri" w:hAnsi="Calibri"/>
      <w:color w:val="FFFFFF" w:themeColor="background1"/>
      <w:sz w:val="28"/>
    </w:rPr>
  </w:style>
  <w:style w:type="paragraph" w:styleId="Kop3">
    <w:name w:val="heading 3"/>
    <w:basedOn w:val="Kop2"/>
    <w:next w:val="Standaard"/>
    <w:link w:val="Kop3Char"/>
    <w:uiPriority w:val="9"/>
    <w:unhideWhenUsed/>
    <w:qFormat/>
    <w:rsid w:val="00A73F53"/>
    <w:pPr>
      <w:numPr>
        <w:ilvl w:val="2"/>
      </w:numPr>
      <w:shd w:val="clear" w:color="auto" w:fill="FFFFFF" w:themeFill="background1"/>
      <w:outlineLvl w:val="2"/>
    </w:pPr>
    <w:rPr>
      <w:rFonts w:asciiTheme="minorHAnsi" w:hAnsiTheme="minorHAnsi"/>
      <w:bCs w:val="0"/>
      <w:color w:val="009DDC" w:themeColor="text2"/>
      <w:u w:val="single"/>
    </w:rPr>
  </w:style>
  <w:style w:type="paragraph" w:styleId="Kop4">
    <w:name w:val="heading 4"/>
    <w:basedOn w:val="Kop3"/>
    <w:next w:val="Standaard"/>
    <w:link w:val="Kop4Char"/>
    <w:uiPriority w:val="9"/>
    <w:unhideWhenUsed/>
    <w:qFormat/>
    <w:rsid w:val="00A73F53"/>
    <w:pPr>
      <w:numPr>
        <w:ilvl w:val="3"/>
      </w:numPr>
      <w:shd w:val="clear" w:color="auto" w:fill="auto"/>
      <w:spacing w:after="120"/>
      <w:outlineLvl w:val="3"/>
    </w:pPr>
    <w:rPr>
      <w:bCs/>
      <w:iCs/>
      <w:u w:val="none"/>
    </w:rPr>
  </w:style>
  <w:style w:type="paragraph" w:styleId="Kop5">
    <w:name w:val="heading 5"/>
    <w:basedOn w:val="Kop4"/>
    <w:next w:val="Standaard"/>
    <w:link w:val="Kop5Char"/>
    <w:uiPriority w:val="9"/>
    <w:unhideWhenUsed/>
    <w:qFormat/>
    <w:rsid w:val="00A73F53"/>
    <w:pPr>
      <w:numPr>
        <w:ilvl w:val="4"/>
        <w:numId w:val="19"/>
      </w:numPr>
      <w:outlineLvl w:val="4"/>
    </w:pPr>
    <w:rPr>
      <w:b w:val="0"/>
      <w:i/>
      <w:sz w:val="24"/>
    </w:rPr>
  </w:style>
  <w:style w:type="paragraph" w:styleId="Kop6">
    <w:name w:val="heading 6"/>
    <w:basedOn w:val="Kop5"/>
    <w:next w:val="Standaard"/>
    <w:link w:val="Kop6Char"/>
    <w:uiPriority w:val="9"/>
    <w:unhideWhenUsed/>
    <w:qFormat/>
    <w:rsid w:val="00A73F53"/>
    <w:pPr>
      <w:numPr>
        <w:ilvl w:val="0"/>
        <w:numId w:val="0"/>
      </w:numPr>
      <w:outlineLvl w:val="5"/>
    </w:pPr>
    <w:rPr>
      <w:b/>
      <w:i w:val="0"/>
      <w:iCs w:val="0"/>
    </w:rPr>
  </w:style>
  <w:style w:type="paragraph" w:styleId="Kop7">
    <w:name w:val="heading 7"/>
    <w:basedOn w:val="Kop6"/>
    <w:next w:val="Standaard"/>
    <w:link w:val="Kop7Char"/>
    <w:uiPriority w:val="9"/>
    <w:unhideWhenUsed/>
    <w:qFormat/>
    <w:rsid w:val="00A73F53"/>
    <w:pPr>
      <w:spacing w:before="200" w:after="0"/>
      <w:outlineLvl w:val="6"/>
    </w:pPr>
    <w:rPr>
      <w:b w:val="0"/>
      <w:iCs/>
      <w:sz w:val="20"/>
      <w:u w:val="single"/>
    </w:rPr>
  </w:style>
  <w:style w:type="paragraph" w:styleId="Kop8">
    <w:name w:val="heading 8"/>
    <w:basedOn w:val="Kop7"/>
    <w:next w:val="Standaard"/>
    <w:link w:val="Kop8Char"/>
    <w:uiPriority w:val="9"/>
    <w:unhideWhenUsed/>
    <w:qFormat/>
    <w:rsid w:val="00A73F53"/>
    <w:pPr>
      <w:outlineLvl w:val="7"/>
    </w:pPr>
    <w:rPr>
      <w:rFonts w:ascii="Verdana" w:hAnsi="Verdana"/>
      <w:i/>
      <w:sz w:val="16"/>
      <w:u w:val="none"/>
    </w:rPr>
  </w:style>
  <w:style w:type="paragraph" w:styleId="Kop9">
    <w:name w:val="heading 9"/>
    <w:basedOn w:val="Standaard"/>
    <w:next w:val="Standaard"/>
    <w:link w:val="Kop9Char"/>
    <w:uiPriority w:val="9"/>
    <w:unhideWhenUsed/>
    <w:qFormat/>
    <w:rsid w:val="00A73F53"/>
    <w:pPr>
      <w:keepNext/>
      <w:spacing w:before="200" w:after="0"/>
      <w:outlineLvl w:val="8"/>
    </w:pPr>
    <w:rPr>
      <w:rFonts w:eastAsiaTheme="majorEastAsia" w:cstheme="majorBidi"/>
      <w:i/>
      <w:iCs/>
      <w:color w:val="009DDC" w:themeColor="text2"/>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spacing w:before="140" w:line="220" w:lineRule="atLeast"/>
    </w:pPr>
    <w:rPr>
      <w:spacing w:val="-4"/>
      <w:kern w:val="28"/>
    </w:rPr>
  </w:style>
  <w:style w:type="paragraph" w:styleId="Plattetekst">
    <w:name w:val="Body Text"/>
    <w:basedOn w:val="Standaard"/>
    <w:rsid w:val="00610F0F"/>
    <w:pPr>
      <w:spacing w:after="120" w:line="220" w:lineRule="atLeast"/>
    </w:pPr>
  </w:style>
  <w:style w:type="paragraph" w:customStyle="1" w:styleId="Voetnoot-basis">
    <w:name w:val="Voetnoot - basis"/>
    <w:basedOn w:val="Standaard"/>
    <w:rsid w:val="0026049A"/>
    <w:pPr>
      <w:spacing w:line="220" w:lineRule="atLeast"/>
    </w:pPr>
    <w:rPr>
      <w:sz w:val="18"/>
    </w:rPr>
  </w:style>
  <w:style w:type="paragraph" w:customStyle="1" w:styleId="Blokcitaat">
    <w:name w:val="Blokcitaat"/>
    <w:basedOn w:val="Plattetekst"/>
    <w:rsid w:val="0026049A"/>
    <w:pPr>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Standaard"/>
    <w:next w:val="Standaard"/>
    <w:uiPriority w:val="35"/>
    <w:unhideWhenUsed/>
    <w:qFormat/>
    <w:rsid w:val="00A73F53"/>
    <w:rPr>
      <w:b/>
      <w:bCs/>
      <w:color w:val="009DDC" w:themeColor="text2"/>
      <w:sz w:val="18"/>
      <w:szCs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tabs>
        <w:tab w:val="center" w:pos="4320"/>
        <w:tab w:val="right" w:pos="8640"/>
      </w:tabs>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53794D"/>
    <w:pPr>
      <w:numPr>
        <w:numId w:val="30"/>
      </w:numPr>
      <w:ind w:right="720"/>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
    <w:name w:val="Subtitel"/>
    <w:basedOn w:val="Titel"/>
    <w:next w:val="Plattetekst"/>
    <w:rsid w:val="0026049A"/>
    <w:pPr>
      <w:spacing w:before="0" w:after="160" w:line="400" w:lineRule="atLeast"/>
    </w:pPr>
    <w:rPr>
      <w:i/>
      <w:spacing w:val="-14"/>
      <w:sz w:val="34"/>
    </w:rPr>
  </w:style>
  <w:style w:type="paragraph" w:styleId="Titel">
    <w:name w:val="Title"/>
    <w:basedOn w:val="Standaard"/>
    <w:next w:val="Standaard"/>
    <w:link w:val="TitelChar"/>
    <w:uiPriority w:val="10"/>
    <w:qFormat/>
    <w:rsid w:val="00A73F53"/>
    <w:pPr>
      <w:pBdr>
        <w:top w:val="single" w:sz="12" w:space="1" w:color="009DDC" w:themeColor="text2"/>
        <w:bottom w:val="single" w:sz="12" w:space="4" w:color="009DDC" w:themeColor="text2"/>
      </w:pBdr>
      <w:spacing w:before="240" w:after="240"/>
      <w:contextualSpacing/>
      <w:jc w:val="center"/>
    </w:pPr>
    <w:rPr>
      <w:rFonts w:ascii="Verdana" w:eastAsiaTheme="majorEastAsia" w:hAnsi="Verdana" w:cstheme="majorBidi"/>
      <w:color w:val="009DDC" w:themeColor="text2"/>
      <w:spacing w:val="5"/>
      <w:kern w:val="28"/>
      <w:sz w:val="52"/>
      <w:szCs w:val="52"/>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basedOn w:val="Standaardalinea-lettertype"/>
    <w:uiPriority w:val="20"/>
    <w:qFormat/>
    <w:rsid w:val="00A73F53"/>
    <w:rPr>
      <w:i/>
      <w:iCs/>
      <w:color w:val="009DDC" w:themeColor="text2"/>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framePr w:w="2160" w:h="1195" w:wrap="notBeside" w:vAnchor="page" w:hAnchor="margin" w:xAlign="right" w:y="678" w:anchorLock="1"/>
      <w:spacing w:line="220" w:lineRule="atLeast"/>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basedOn w:val="Standaardalinea-lettertype"/>
    <w:uiPriority w:val="22"/>
    <w:qFormat/>
    <w:rsid w:val="00A73F53"/>
    <w:rPr>
      <w:b/>
      <w:bCs/>
      <w:color w:val="009DDC" w:themeColor="text2"/>
      <w:sz w:val="22"/>
    </w:rPr>
  </w:style>
  <w:style w:type="paragraph" w:customStyle="1" w:styleId="Lijstopsomteken1">
    <w:name w:val="Lijst opsom.teken1"/>
    <w:basedOn w:val="Standaard"/>
    <w:rsid w:val="0026049A"/>
    <w:pPr>
      <w:spacing w:before="100" w:beforeAutospacing="1" w:after="100" w:afterAutospacing="1"/>
    </w:pPr>
    <w:rPr>
      <w:sz w:val="24"/>
      <w:szCs w:val="24"/>
      <w:lang w:eastAsia="nl-NL"/>
    </w:rPr>
  </w:style>
  <w:style w:type="paragraph" w:styleId="Lijstmetafbeeldingen">
    <w:name w:val="table of figures"/>
    <w:basedOn w:val="Standaard"/>
    <w:next w:val="Standaard"/>
    <w:semiHidden/>
    <w:rsid w:val="0026049A"/>
  </w:style>
  <w:style w:type="paragraph" w:customStyle="1" w:styleId="OpmaakprofielKop2NietCursief">
    <w:name w:val="Opmaakprofiel Kop 2 + Niet Cursief"/>
    <w:basedOn w:val="Kop2"/>
    <w:rsid w:val="00E002BF"/>
    <w:rPr>
      <w:bCs w:val="0"/>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2Char">
    <w:name w:val="Kop 2 Char"/>
    <w:basedOn w:val="Standaardalinea-lettertype"/>
    <w:link w:val="Kop2"/>
    <w:uiPriority w:val="9"/>
    <w:rsid w:val="00A73F53"/>
    <w:rPr>
      <w:rFonts w:ascii="Calibri" w:eastAsiaTheme="majorEastAsia" w:hAnsi="Calibri" w:cstheme="majorBidi"/>
      <w:b/>
      <w:bCs/>
      <w:color w:val="FFFFFF" w:themeColor="background1"/>
      <w:sz w:val="28"/>
      <w:szCs w:val="28"/>
      <w:shd w:val="clear" w:color="auto" w:fill="009DDC" w:themeFill="text2"/>
    </w:rPr>
  </w:style>
  <w:style w:type="character" w:customStyle="1" w:styleId="Kop1Char">
    <w:name w:val="Kop 1 Char"/>
    <w:basedOn w:val="Standaardalinea-lettertype"/>
    <w:link w:val="Kop1"/>
    <w:uiPriority w:val="9"/>
    <w:rsid w:val="00A73F53"/>
    <w:rPr>
      <w:rFonts w:eastAsiaTheme="majorEastAsia" w:cstheme="majorBidi"/>
      <w:b/>
      <w:bCs/>
      <w:color w:val="009DDC" w:themeColor="text2"/>
      <w:sz w:val="36"/>
      <w:szCs w:val="28"/>
    </w:rPr>
  </w:style>
  <w:style w:type="paragraph" w:customStyle="1" w:styleId="KopTitel">
    <w:name w:val="Kop Titel"/>
    <w:basedOn w:val="Titel"/>
    <w:next w:val="Standaard"/>
    <w:qFormat/>
    <w:rsid w:val="00A73F53"/>
    <w:rPr>
      <w:b/>
      <w:sz w:val="36"/>
    </w:rPr>
  </w:style>
  <w:style w:type="character" w:customStyle="1" w:styleId="Kop3Char">
    <w:name w:val="Kop 3 Char"/>
    <w:basedOn w:val="Standaardalinea-lettertype"/>
    <w:link w:val="Kop3"/>
    <w:uiPriority w:val="9"/>
    <w:rsid w:val="00A73F53"/>
    <w:rPr>
      <w:rFonts w:eastAsiaTheme="majorEastAsia" w:cstheme="majorBidi"/>
      <w:b/>
      <w:color w:val="009DDC" w:themeColor="text2"/>
      <w:sz w:val="28"/>
      <w:szCs w:val="28"/>
      <w:u w:val="single"/>
      <w:shd w:val="clear" w:color="auto" w:fill="FFFFFF" w:themeFill="background1"/>
    </w:rPr>
  </w:style>
  <w:style w:type="character" w:customStyle="1" w:styleId="Kop4Char">
    <w:name w:val="Kop 4 Char"/>
    <w:basedOn w:val="Standaardalinea-lettertype"/>
    <w:link w:val="Kop4"/>
    <w:uiPriority w:val="9"/>
    <w:rsid w:val="00A73F53"/>
    <w:rPr>
      <w:rFonts w:eastAsiaTheme="majorEastAsia" w:cstheme="majorBidi"/>
      <w:b/>
      <w:bCs/>
      <w:iCs/>
      <w:color w:val="009DDC" w:themeColor="text2"/>
      <w:sz w:val="28"/>
      <w:szCs w:val="28"/>
    </w:rPr>
  </w:style>
  <w:style w:type="character" w:customStyle="1" w:styleId="Kop5Char">
    <w:name w:val="Kop 5 Char"/>
    <w:basedOn w:val="Standaardalinea-lettertype"/>
    <w:link w:val="Kop5"/>
    <w:uiPriority w:val="9"/>
    <w:rsid w:val="00A73F53"/>
    <w:rPr>
      <w:rFonts w:eastAsiaTheme="majorEastAsia" w:cstheme="majorBidi"/>
      <w:bCs/>
      <w:i/>
      <w:iCs/>
      <w:color w:val="009DDC" w:themeColor="text2"/>
      <w:sz w:val="24"/>
      <w:szCs w:val="28"/>
    </w:rPr>
  </w:style>
  <w:style w:type="character" w:customStyle="1" w:styleId="Kop6Char">
    <w:name w:val="Kop 6 Char"/>
    <w:basedOn w:val="Standaardalinea-lettertype"/>
    <w:link w:val="Kop6"/>
    <w:uiPriority w:val="9"/>
    <w:rsid w:val="00A73F53"/>
    <w:rPr>
      <w:rFonts w:eastAsiaTheme="majorEastAsia" w:cstheme="majorBidi"/>
      <w:b/>
      <w:bCs/>
      <w:color w:val="009DDC" w:themeColor="text2"/>
      <w:sz w:val="24"/>
      <w:szCs w:val="28"/>
    </w:rPr>
  </w:style>
  <w:style w:type="character" w:customStyle="1" w:styleId="Kop7Char">
    <w:name w:val="Kop 7 Char"/>
    <w:basedOn w:val="Standaardalinea-lettertype"/>
    <w:link w:val="Kop7"/>
    <w:uiPriority w:val="9"/>
    <w:rsid w:val="00A73F53"/>
    <w:rPr>
      <w:rFonts w:eastAsiaTheme="majorEastAsia" w:cstheme="majorBidi"/>
      <w:bCs/>
      <w:iCs/>
      <w:color w:val="009DDC" w:themeColor="text2"/>
      <w:sz w:val="20"/>
      <w:szCs w:val="28"/>
      <w:u w:val="single"/>
    </w:rPr>
  </w:style>
  <w:style w:type="character" w:customStyle="1" w:styleId="Kop8Char">
    <w:name w:val="Kop 8 Char"/>
    <w:basedOn w:val="Standaardalinea-lettertype"/>
    <w:link w:val="Kop8"/>
    <w:uiPriority w:val="9"/>
    <w:rsid w:val="00A73F53"/>
    <w:rPr>
      <w:rFonts w:ascii="Verdana" w:eastAsiaTheme="majorEastAsia" w:hAnsi="Verdana" w:cstheme="majorBidi"/>
      <w:bCs/>
      <w:i/>
      <w:iCs/>
      <w:color w:val="009DDC" w:themeColor="text2"/>
      <w:sz w:val="16"/>
      <w:szCs w:val="28"/>
    </w:rPr>
  </w:style>
  <w:style w:type="character" w:customStyle="1" w:styleId="Kop9Char">
    <w:name w:val="Kop 9 Char"/>
    <w:basedOn w:val="Standaardalinea-lettertype"/>
    <w:link w:val="Kop9"/>
    <w:uiPriority w:val="9"/>
    <w:rsid w:val="00A73F53"/>
    <w:rPr>
      <w:rFonts w:eastAsiaTheme="majorEastAsia" w:cstheme="majorBidi"/>
      <w:i/>
      <w:iCs/>
      <w:color w:val="009DDC" w:themeColor="text2"/>
      <w:sz w:val="16"/>
    </w:rPr>
  </w:style>
  <w:style w:type="character" w:customStyle="1" w:styleId="TitelChar">
    <w:name w:val="Titel Char"/>
    <w:basedOn w:val="Standaardalinea-lettertype"/>
    <w:link w:val="Titel"/>
    <w:uiPriority w:val="10"/>
    <w:rsid w:val="00A73F53"/>
    <w:rPr>
      <w:rFonts w:ascii="Verdana" w:eastAsiaTheme="majorEastAsia" w:hAnsi="Verdana" w:cstheme="majorBidi"/>
      <w:color w:val="009DDC" w:themeColor="text2"/>
      <w:spacing w:val="5"/>
      <w:kern w:val="28"/>
      <w:sz w:val="52"/>
      <w:szCs w:val="52"/>
    </w:rPr>
  </w:style>
  <w:style w:type="paragraph" w:styleId="Ondertitel">
    <w:name w:val="Subtitle"/>
    <w:basedOn w:val="Standaard"/>
    <w:next w:val="Standaard"/>
    <w:link w:val="OndertitelChar"/>
    <w:uiPriority w:val="11"/>
    <w:qFormat/>
    <w:rsid w:val="00A73F53"/>
    <w:pPr>
      <w:numPr>
        <w:ilvl w:val="1"/>
      </w:numPr>
      <w:pBdr>
        <w:bottom w:val="single" w:sz="4" w:space="1" w:color="009DDC" w:themeColor="text2"/>
      </w:pBdr>
      <w:spacing w:after="240"/>
      <w:jc w:val="center"/>
    </w:pPr>
    <w:rPr>
      <w:rFonts w:ascii="Verdana" w:eastAsiaTheme="majorEastAsia" w:hAnsi="Verdana" w:cstheme="majorBidi"/>
      <w:iCs/>
      <w:color w:val="009DDC" w:themeColor="text2"/>
      <w:spacing w:val="15"/>
      <w:sz w:val="24"/>
      <w:szCs w:val="24"/>
    </w:rPr>
  </w:style>
  <w:style w:type="character" w:customStyle="1" w:styleId="OndertitelChar">
    <w:name w:val="Ondertitel Char"/>
    <w:basedOn w:val="Standaardalinea-lettertype"/>
    <w:link w:val="Ondertitel"/>
    <w:uiPriority w:val="11"/>
    <w:rsid w:val="00A73F53"/>
    <w:rPr>
      <w:rFonts w:ascii="Verdana" w:eastAsiaTheme="majorEastAsia" w:hAnsi="Verdana" w:cstheme="majorBidi"/>
      <w:iCs/>
      <w:color w:val="009DDC" w:themeColor="text2"/>
      <w:spacing w:val="15"/>
      <w:sz w:val="24"/>
      <w:szCs w:val="24"/>
    </w:rPr>
  </w:style>
  <w:style w:type="paragraph" w:styleId="Geenafstand">
    <w:name w:val="No Spacing"/>
    <w:uiPriority w:val="1"/>
    <w:qFormat/>
    <w:rsid w:val="00A73F53"/>
    <w:pPr>
      <w:keepLines/>
      <w:spacing w:after="0"/>
      <w:jc w:val="both"/>
    </w:pPr>
    <w:rPr>
      <w:rFonts w:ascii="Verdana" w:hAnsi="Verdana"/>
    </w:rPr>
  </w:style>
  <w:style w:type="paragraph" w:styleId="Lijstalinea">
    <w:name w:val="List Paragraph"/>
    <w:basedOn w:val="Standaard"/>
    <w:uiPriority w:val="34"/>
    <w:qFormat/>
    <w:rsid w:val="00A73F53"/>
    <w:pPr>
      <w:numPr>
        <w:numId w:val="40"/>
      </w:numPr>
      <w:contextualSpacing/>
      <w:jc w:val="left"/>
    </w:pPr>
    <w:rPr>
      <w:lang w:val="en-US"/>
    </w:rPr>
  </w:style>
  <w:style w:type="paragraph" w:styleId="Citaat">
    <w:name w:val="Quote"/>
    <w:basedOn w:val="Standaard"/>
    <w:next w:val="Standaard"/>
    <w:link w:val="CitaatChar"/>
    <w:uiPriority w:val="29"/>
    <w:qFormat/>
    <w:rsid w:val="00A73F53"/>
    <w:rPr>
      <w:rFonts w:ascii="Verdana" w:hAnsi="Verdana"/>
      <w:i/>
      <w:iCs/>
      <w:color w:val="009DDC" w:themeColor="text2"/>
      <w:sz w:val="20"/>
    </w:rPr>
  </w:style>
  <w:style w:type="character" w:customStyle="1" w:styleId="CitaatChar">
    <w:name w:val="Citaat Char"/>
    <w:basedOn w:val="Standaardalinea-lettertype"/>
    <w:link w:val="Citaat"/>
    <w:uiPriority w:val="29"/>
    <w:rsid w:val="00A73F53"/>
    <w:rPr>
      <w:rFonts w:ascii="Verdana" w:hAnsi="Verdana"/>
      <w:i/>
      <w:iCs/>
      <w:color w:val="009DDC" w:themeColor="text2"/>
      <w:sz w:val="20"/>
    </w:rPr>
  </w:style>
  <w:style w:type="paragraph" w:styleId="Duidelijkcitaat">
    <w:name w:val="Intense Quote"/>
    <w:basedOn w:val="Standaard"/>
    <w:next w:val="Standaard"/>
    <w:link w:val="DuidelijkcitaatChar"/>
    <w:uiPriority w:val="30"/>
    <w:qFormat/>
    <w:rsid w:val="00A73F53"/>
    <w:pPr>
      <w:spacing w:before="200" w:after="280"/>
      <w:ind w:left="936" w:right="936"/>
    </w:pPr>
    <w:rPr>
      <w:rFonts w:ascii="Verdana" w:hAnsi="Verdana"/>
      <w:b/>
      <w:bCs/>
      <w:i/>
      <w:iCs/>
      <w:color w:val="009DDC" w:themeColor="text2"/>
      <w:sz w:val="20"/>
      <w:u w:val="single"/>
    </w:rPr>
  </w:style>
  <w:style w:type="character" w:customStyle="1" w:styleId="DuidelijkcitaatChar">
    <w:name w:val="Duidelijk citaat Char"/>
    <w:basedOn w:val="Standaardalinea-lettertype"/>
    <w:link w:val="Duidelijkcitaat"/>
    <w:uiPriority w:val="30"/>
    <w:rsid w:val="00A73F53"/>
    <w:rPr>
      <w:rFonts w:ascii="Verdana" w:hAnsi="Verdana"/>
      <w:b/>
      <w:bCs/>
      <w:i/>
      <w:iCs/>
      <w:color w:val="009DDC" w:themeColor="text2"/>
      <w:sz w:val="20"/>
      <w:u w:val="single"/>
    </w:rPr>
  </w:style>
  <w:style w:type="character" w:styleId="Subtielebenadrukking">
    <w:name w:val="Subtle Emphasis"/>
    <w:basedOn w:val="Standaardalinea-lettertype"/>
    <w:uiPriority w:val="19"/>
    <w:qFormat/>
    <w:rsid w:val="00A73F53"/>
    <w:rPr>
      <w:i/>
      <w:iCs/>
      <w:color w:val="009DDC" w:themeColor="text2"/>
    </w:rPr>
  </w:style>
  <w:style w:type="character" w:styleId="Intensievebenadrukking">
    <w:name w:val="Intense Emphasis"/>
    <w:basedOn w:val="Standaardalinea-lettertype"/>
    <w:uiPriority w:val="21"/>
    <w:qFormat/>
    <w:rsid w:val="00A73F53"/>
    <w:rPr>
      <w:b/>
      <w:bCs/>
      <w:i/>
      <w:iCs/>
      <w:color w:val="009DDC" w:themeColor="text2"/>
    </w:rPr>
  </w:style>
  <w:style w:type="character" w:styleId="Subtieleverwijzing">
    <w:name w:val="Subtle Reference"/>
    <w:basedOn w:val="Standaardalinea-lettertype"/>
    <w:uiPriority w:val="31"/>
    <w:qFormat/>
    <w:rsid w:val="00A73F53"/>
    <w:rPr>
      <w:rFonts w:ascii="Verdana" w:hAnsi="Verdana"/>
      <w:caps w:val="0"/>
      <w:smallCaps w:val="0"/>
      <w:color w:val="009DDC" w:themeColor="text2"/>
      <w:sz w:val="20"/>
      <w:u w:val="single"/>
    </w:rPr>
  </w:style>
  <w:style w:type="character" w:styleId="Intensieveverwijzing">
    <w:name w:val="Intense Reference"/>
    <w:basedOn w:val="Standaardalinea-lettertype"/>
    <w:uiPriority w:val="32"/>
    <w:qFormat/>
    <w:rsid w:val="00A73F53"/>
    <w:rPr>
      <w:rFonts w:ascii="Verdana" w:hAnsi="Verdana"/>
      <w:b/>
      <w:bCs/>
      <w:smallCaps/>
      <w:color w:val="009DDC" w:themeColor="text2"/>
      <w:spacing w:val="5"/>
      <w:sz w:val="22"/>
      <w:u w:val="single"/>
    </w:rPr>
  </w:style>
  <w:style w:type="character" w:styleId="Titelvanboek">
    <w:name w:val="Book Title"/>
    <w:basedOn w:val="Standaardalinea-lettertype"/>
    <w:uiPriority w:val="33"/>
    <w:qFormat/>
    <w:rsid w:val="00A73F53"/>
    <w:rPr>
      <w:rFonts w:ascii="Verdana" w:hAnsi="Verdana"/>
      <w:bCs/>
      <w:smallCaps/>
      <w:color w:val="auto"/>
      <w:spacing w:val="5"/>
      <w:sz w:val="24"/>
    </w:rPr>
  </w:style>
  <w:style w:type="paragraph" w:styleId="Kopvaninhoudsopgave">
    <w:name w:val="TOC Heading"/>
    <w:basedOn w:val="Kop1"/>
    <w:next w:val="Standaard"/>
    <w:uiPriority w:val="39"/>
    <w:semiHidden/>
    <w:unhideWhenUsed/>
    <w:qFormat/>
    <w:rsid w:val="00A73F53"/>
    <w:pPr>
      <w:pageBreakBefore w:val="0"/>
      <w:numPr>
        <w:numId w:val="0"/>
      </w:numPr>
      <w:pBdr>
        <w:top w:val="none" w:sz="0" w:space="0" w:color="auto"/>
        <w:left w:val="none" w:sz="0" w:space="0" w:color="auto"/>
        <w:bottom w:val="none" w:sz="0" w:space="0" w:color="auto"/>
        <w:right w:val="none" w:sz="0" w:space="0" w:color="auto"/>
      </w:pBdr>
      <w:spacing w:before="480" w:after="0" w:line="276" w:lineRule="auto"/>
      <w:outlineLvl w:val="9"/>
    </w:pPr>
    <w:rPr>
      <w:rFonts w:asciiTheme="majorHAnsi" w:hAnsiTheme="majorHAnsi"/>
      <w:sz w:val="28"/>
      <w:lang w:val="nl-NL"/>
    </w:rPr>
  </w:style>
  <w:style w:type="paragraph" w:styleId="Ballontekst">
    <w:name w:val="Balloon Text"/>
    <w:basedOn w:val="Standaard"/>
    <w:link w:val="BallontekstChar"/>
    <w:semiHidden/>
    <w:unhideWhenUsed/>
    <w:rsid w:val="0023425E"/>
    <w:pPr>
      <w:spacing w:after="0"/>
    </w:pPr>
    <w:rPr>
      <w:rFonts w:ascii="Segoe UI" w:hAnsi="Segoe UI" w:cs="Segoe UI"/>
      <w:sz w:val="18"/>
      <w:szCs w:val="18"/>
    </w:rPr>
  </w:style>
  <w:style w:type="character" w:customStyle="1" w:styleId="BallontekstChar">
    <w:name w:val="Ballontekst Char"/>
    <w:basedOn w:val="Standaardalinea-lettertype"/>
    <w:link w:val="Ballontekst"/>
    <w:semiHidden/>
    <w:rsid w:val="002342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97148">
      <w:bodyDiv w:val="1"/>
      <w:marLeft w:val="0"/>
      <w:marRight w:val="0"/>
      <w:marTop w:val="0"/>
      <w:marBottom w:val="0"/>
      <w:divBdr>
        <w:top w:val="none" w:sz="0" w:space="0" w:color="auto"/>
        <w:left w:val="none" w:sz="0" w:space="0" w:color="auto"/>
        <w:bottom w:val="none" w:sz="0" w:space="0" w:color="auto"/>
        <w:right w:val="none" w:sz="0" w:space="0" w:color="auto"/>
      </w:divBdr>
    </w:div>
    <w:div w:id="631979758">
      <w:bodyDiv w:val="1"/>
      <w:marLeft w:val="0"/>
      <w:marRight w:val="0"/>
      <w:marTop w:val="0"/>
      <w:marBottom w:val="0"/>
      <w:divBdr>
        <w:top w:val="none" w:sz="0" w:space="0" w:color="auto"/>
        <w:left w:val="none" w:sz="0" w:space="0" w:color="auto"/>
        <w:bottom w:val="none" w:sz="0" w:space="0" w:color="auto"/>
        <w:right w:val="none" w:sz="0" w:space="0" w:color="auto"/>
      </w:divBdr>
    </w:div>
    <w:div w:id="811100030">
      <w:bodyDiv w:val="1"/>
      <w:marLeft w:val="0"/>
      <w:marRight w:val="0"/>
      <w:marTop w:val="0"/>
      <w:marBottom w:val="0"/>
      <w:divBdr>
        <w:top w:val="none" w:sz="0" w:space="0" w:color="auto"/>
        <w:left w:val="none" w:sz="0" w:space="0" w:color="auto"/>
        <w:bottom w:val="none" w:sz="0" w:space="0" w:color="auto"/>
        <w:right w:val="none" w:sz="0" w:space="0" w:color="auto"/>
      </w:divBdr>
    </w:div>
    <w:div w:id="951281769">
      <w:bodyDiv w:val="1"/>
      <w:marLeft w:val="0"/>
      <w:marRight w:val="0"/>
      <w:marTop w:val="0"/>
      <w:marBottom w:val="0"/>
      <w:divBdr>
        <w:top w:val="none" w:sz="0" w:space="0" w:color="auto"/>
        <w:left w:val="none" w:sz="0" w:space="0" w:color="auto"/>
        <w:bottom w:val="none" w:sz="0" w:space="0" w:color="auto"/>
        <w:right w:val="none" w:sz="0" w:space="0" w:color="auto"/>
      </w:divBdr>
    </w:div>
    <w:div w:id="1001466530">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 w:id="1789162834">
      <w:bodyDiv w:val="1"/>
      <w:marLeft w:val="0"/>
      <w:marRight w:val="0"/>
      <w:marTop w:val="0"/>
      <w:marBottom w:val="0"/>
      <w:divBdr>
        <w:top w:val="none" w:sz="0" w:space="0" w:color="auto"/>
        <w:left w:val="none" w:sz="0" w:space="0" w:color="auto"/>
        <w:bottom w:val="none" w:sz="0" w:space="0" w:color="auto"/>
        <w:right w:val="none" w:sz="0" w:space="0" w:color="auto"/>
      </w:divBdr>
    </w:div>
    <w:div w:id="20518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znho-053\znho-053-competentiemanagement%20(cm)\functiebeschrijvingen\OCMW%20Zonhoven%20functiekaart%20template.dotx" TargetMode="External"/></Relationships>
</file>

<file path=word/theme/theme1.xml><?xml version="1.0" encoding="utf-8"?>
<a:theme xmlns:a="http://schemas.openxmlformats.org/drawingml/2006/main" name="Kantoorthema">
  <a:themeElements>
    <a:clrScheme name="CC Consult">
      <a:dk1>
        <a:sysClr val="windowText" lastClr="000000"/>
      </a:dk1>
      <a:lt1>
        <a:sysClr val="window" lastClr="FFFFFF"/>
      </a:lt1>
      <a:dk2>
        <a:srgbClr val="009DDC"/>
      </a:dk2>
      <a:lt2>
        <a:srgbClr val="FFFFFF"/>
      </a:lt2>
      <a:accent1>
        <a:srgbClr val="C41330"/>
      </a:accent1>
      <a:accent2>
        <a:srgbClr val="92D050"/>
      </a:accent2>
      <a:accent3>
        <a:srgbClr val="8BDDFF"/>
      </a:accent3>
      <a:accent4>
        <a:srgbClr val="DFA220"/>
      </a:accent4>
      <a:accent5>
        <a:srgbClr val="00B050"/>
      </a:accent5>
      <a:accent6>
        <a:srgbClr val="6533F9"/>
      </a:accent6>
      <a:hlink>
        <a:srgbClr val="009DDC"/>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OCMW Zonhoven functiekaart template.dotx</Template>
  <TotalTime>16</TotalTime>
  <Pages>5</Pages>
  <Words>634</Words>
  <Characters>4151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Freya Schreurs</dc:creator>
  <cp:lastModifiedBy>Freya Schreurs</cp:lastModifiedBy>
  <cp:revision>13</cp:revision>
  <dcterms:created xsi:type="dcterms:W3CDTF">2017-02-10T13:49:00Z</dcterms:created>
  <dcterms:modified xsi:type="dcterms:W3CDTF">2017-07-14T14:52:00Z</dcterms:modified>
</cp:coreProperties>
</file>