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CB942" w14:textId="312ED4A7" w:rsidR="000324E9" w:rsidRPr="000324E9" w:rsidRDefault="000324E9" w:rsidP="37AFAB19">
      <w:pPr>
        <w:spacing w:before="100" w:beforeAutospacing="1" w:after="100" w:afterAutospacing="1" w:line="240" w:lineRule="auto"/>
        <w:outlineLvl w:val="0"/>
        <w:rPr>
          <w:rFonts w:eastAsia="Times New Roman"/>
          <w:b/>
          <w:bCs/>
          <w:kern w:val="36"/>
          <w:sz w:val="48"/>
          <w:szCs w:val="48"/>
          <w:lang w:eastAsia="nl-BE"/>
          <w14:ligatures w14:val="none"/>
        </w:rPr>
      </w:pPr>
      <w:r w:rsidRPr="37AFAB19">
        <w:rPr>
          <w:rFonts w:eastAsia="Times New Roman"/>
          <w:b/>
          <w:bCs/>
          <w:sz w:val="48"/>
          <w:szCs w:val="48"/>
          <w:lang w:eastAsia="nl-BE"/>
        </w:rPr>
        <w:t xml:space="preserve">Business Controller </w:t>
      </w:r>
    </w:p>
    <w:p w14:paraId="252BC5C9" w14:textId="77777777" w:rsidR="000324E9" w:rsidRPr="000324E9" w:rsidRDefault="000324E9" w:rsidP="000324E9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nl-BE"/>
          <w14:ligatures w14:val="none"/>
        </w:rPr>
      </w:pPr>
      <w:r w:rsidRPr="000324E9">
        <w:rPr>
          <w:rFonts w:eastAsia="Times New Roman" w:cstheme="minorHAnsi"/>
          <w:b/>
          <w:bCs/>
          <w:kern w:val="0"/>
          <w:sz w:val="36"/>
          <w:szCs w:val="36"/>
          <w:lang w:eastAsia="nl-BE"/>
          <w14:ligatures w14:val="none"/>
        </w:rPr>
        <w:t>Algemene Doelstelling van de Rol</w:t>
      </w:r>
    </w:p>
    <w:p w14:paraId="1DD62556" w14:textId="77777777" w:rsidR="000324E9" w:rsidRDefault="000324E9" w:rsidP="000324E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36"/>
          <w:szCs w:val="36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De Business Controller ondersteunt de financieel-economische sturing van een restaurantketen met 15 vestigingen in Frankrijk en 5 vestigingen in België. De functie omvat zowel analytische, financiële als operationeel ondersteunende verantwoordelijkheden. De Business Controller levert nauwkeurige analyses, structureert uiteenlopende informatiestromen en fungeert als sparringpartner voor Finance en Operations.</w:t>
      </w: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br/>
      </w:r>
    </w:p>
    <w:p w14:paraId="15D6F7D3" w14:textId="27AC7375" w:rsidR="000324E9" w:rsidRPr="000324E9" w:rsidRDefault="000324E9" w:rsidP="000324E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36"/>
          <w:szCs w:val="36"/>
          <w:lang w:eastAsia="nl-BE"/>
          <w14:ligatures w14:val="none"/>
        </w:rPr>
      </w:pPr>
      <w:r w:rsidRPr="000324E9">
        <w:rPr>
          <w:rFonts w:eastAsia="Times New Roman" w:cstheme="minorHAnsi"/>
          <w:b/>
          <w:bCs/>
          <w:kern w:val="0"/>
          <w:sz w:val="36"/>
          <w:szCs w:val="36"/>
          <w:lang w:eastAsia="nl-BE"/>
          <w14:ligatures w14:val="none"/>
        </w:rPr>
        <w:t>Kernverantwoordelijkheden</w:t>
      </w:r>
    </w:p>
    <w:p w14:paraId="72EE058F" w14:textId="77777777" w:rsidR="000324E9" w:rsidRPr="000324E9" w:rsidRDefault="000324E9" w:rsidP="000324E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nl-BE"/>
          <w14:ligatures w14:val="none"/>
        </w:rPr>
      </w:pPr>
      <w:r w:rsidRPr="000324E9">
        <w:rPr>
          <w:rFonts w:eastAsia="Times New Roman" w:cstheme="minorHAnsi"/>
          <w:b/>
          <w:bCs/>
          <w:kern w:val="0"/>
          <w:sz w:val="27"/>
          <w:szCs w:val="27"/>
          <w:lang w:eastAsia="nl-BE"/>
          <w14:ligatures w14:val="none"/>
        </w:rPr>
        <w:t>1. Data Handling &amp; Technische Vaardigheden</w:t>
      </w:r>
    </w:p>
    <w:p w14:paraId="305829B9" w14:textId="77777777" w:rsidR="000324E9" w:rsidRPr="000324E9" w:rsidRDefault="000324E9" w:rsidP="000324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Verzamelen, structureren en verwerken van grote hoeveelheden data uit verschillende bronnen (restaurants, kassasystemen, leveranciers, interne rapportages, enz.).</w:t>
      </w:r>
    </w:p>
    <w:p w14:paraId="414571E7" w14:textId="77777777" w:rsidR="000324E9" w:rsidRPr="000324E9" w:rsidRDefault="000324E9" w:rsidP="000324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Toepassen van complexe formules, datamodellen en bewerkingen in Excel en andere analysetools.</w:t>
      </w:r>
    </w:p>
    <w:p w14:paraId="202F80A3" w14:textId="77777777" w:rsidR="000324E9" w:rsidRPr="000324E9" w:rsidRDefault="000324E9" w:rsidP="000324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 xml:space="preserve">Manueel samenbrengen van data op basis van een helder en reproduceerbaar systeem van instructies en </w:t>
      </w:r>
      <w:proofErr w:type="spellStart"/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workflows</w:t>
      </w:r>
      <w:proofErr w:type="spellEnd"/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.</w:t>
      </w:r>
    </w:p>
    <w:p w14:paraId="5966BF43" w14:textId="77777777" w:rsidR="000324E9" w:rsidRPr="000324E9" w:rsidRDefault="000324E9" w:rsidP="000324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Interpreteren van onvolledige of niet-gestructureerde input en deze zelfstandig vertalen naar correcte en volledige output.</w:t>
      </w:r>
    </w:p>
    <w:p w14:paraId="55C44335" w14:textId="77777777" w:rsidR="000324E9" w:rsidRPr="000324E9" w:rsidRDefault="000324E9" w:rsidP="000324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Zelfstandig herkennen van ontbrekende stappen, onlogische verbanden of inconsistenties in datastromen.</w:t>
      </w:r>
    </w:p>
    <w:p w14:paraId="6553283C" w14:textId="77777777" w:rsidR="000324E9" w:rsidRPr="000324E9" w:rsidRDefault="000324E9" w:rsidP="000324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Opzetten van nauwkeurige dashboards, periodieke rapporten en financiële overzichten ter ondersteuning van besluitvorming.</w:t>
      </w:r>
    </w:p>
    <w:p w14:paraId="423B79C9" w14:textId="77777777" w:rsidR="000324E9" w:rsidRPr="000324E9" w:rsidRDefault="000324E9" w:rsidP="000324E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nl-BE"/>
          <w14:ligatures w14:val="none"/>
        </w:rPr>
      </w:pPr>
      <w:r w:rsidRPr="000324E9">
        <w:rPr>
          <w:rFonts w:eastAsia="Times New Roman" w:cstheme="minorHAnsi"/>
          <w:b/>
          <w:bCs/>
          <w:kern w:val="0"/>
          <w:sz w:val="27"/>
          <w:szCs w:val="27"/>
          <w:lang w:eastAsia="nl-BE"/>
          <w14:ligatures w14:val="none"/>
        </w:rPr>
        <w:t>2. Finance – Business Analyse</w:t>
      </w:r>
    </w:p>
    <w:p w14:paraId="7EBBF4C0" w14:textId="77777777" w:rsidR="000324E9" w:rsidRPr="000324E9" w:rsidRDefault="000324E9" w:rsidP="000324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Uitvoeren van diepgaande business analyses op basis van financiële, operationele en commerciële data.</w:t>
      </w:r>
    </w:p>
    <w:p w14:paraId="0BA956B3" w14:textId="77777777" w:rsidR="000324E9" w:rsidRPr="000324E9" w:rsidRDefault="000324E9" w:rsidP="000324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 xml:space="preserve">Leggen van verbanden tussen verschillende gegevensbronnen (o.a. omzet, kosten, arbeidsuren, </w:t>
      </w:r>
      <w:proofErr w:type="spellStart"/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foodcost</w:t>
      </w:r>
      <w:proofErr w:type="spellEnd"/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, waste, marketingdata, logistiek).</w:t>
      </w:r>
    </w:p>
    <w:p w14:paraId="7A6FC8B2" w14:textId="77777777" w:rsidR="000324E9" w:rsidRPr="000324E9" w:rsidRDefault="000324E9" w:rsidP="000324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Opstellen van kwalitatieve en bruikbare analyses die inzicht geven in prestaties, afwijkingen en optimalisatiemogelijkheden.</w:t>
      </w:r>
    </w:p>
    <w:p w14:paraId="2D73534B" w14:textId="77777777" w:rsidR="000324E9" w:rsidRPr="000324E9" w:rsidRDefault="000324E9" w:rsidP="000324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Efficiënt kunnen werken met informatie die niet centraal beschikbaar of onvoldoende gestandaardiseerd is.</w:t>
      </w:r>
    </w:p>
    <w:p w14:paraId="46EB2537" w14:textId="77777777" w:rsidR="000324E9" w:rsidRPr="000324E9" w:rsidRDefault="000324E9" w:rsidP="000324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 xml:space="preserve">Ondersteunen bij budgettering, </w:t>
      </w:r>
      <w:proofErr w:type="spellStart"/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forecasting</w:t>
      </w:r>
      <w:proofErr w:type="spellEnd"/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 xml:space="preserve"> en maandafsluiting.</w:t>
      </w:r>
    </w:p>
    <w:p w14:paraId="45FF9376" w14:textId="77777777" w:rsidR="000324E9" w:rsidRDefault="000324E9" w:rsidP="000324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Evalueren van rendabiliteit per restaurant, per productgroep en per operationele activiteit.</w:t>
      </w:r>
    </w:p>
    <w:p w14:paraId="0D2D2E31" w14:textId="77777777" w:rsidR="002F6BA7" w:rsidRPr="000324E9" w:rsidRDefault="002F6BA7" w:rsidP="002F6BA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</w:p>
    <w:p w14:paraId="78C8DF98" w14:textId="5C92E225" w:rsidR="000324E9" w:rsidRPr="000324E9" w:rsidRDefault="000324E9" w:rsidP="000324E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val="en-GB" w:eastAsia="nl-BE"/>
          <w14:ligatures w14:val="none"/>
        </w:rPr>
      </w:pPr>
      <w:r w:rsidRPr="000324E9">
        <w:rPr>
          <w:rFonts w:eastAsia="Times New Roman" w:cstheme="minorHAnsi"/>
          <w:b/>
          <w:bCs/>
          <w:kern w:val="0"/>
          <w:sz w:val="27"/>
          <w:szCs w:val="27"/>
          <w:lang w:val="en-GB" w:eastAsia="nl-BE"/>
          <w14:ligatures w14:val="none"/>
        </w:rPr>
        <w:lastRenderedPageBreak/>
        <w:t xml:space="preserve">3. Business partner </w:t>
      </w:r>
      <w:proofErr w:type="spellStart"/>
      <w:r w:rsidRPr="000324E9">
        <w:rPr>
          <w:rFonts w:eastAsia="Times New Roman" w:cstheme="minorHAnsi"/>
          <w:b/>
          <w:bCs/>
          <w:kern w:val="0"/>
          <w:sz w:val="27"/>
          <w:szCs w:val="27"/>
          <w:lang w:val="en-GB" w:eastAsia="nl-BE"/>
          <w14:ligatures w14:val="none"/>
        </w:rPr>
        <w:t>voor</w:t>
      </w:r>
      <w:proofErr w:type="spellEnd"/>
      <w:r w:rsidRPr="000324E9">
        <w:rPr>
          <w:rFonts w:eastAsia="Times New Roman" w:cstheme="minorHAnsi"/>
          <w:b/>
          <w:bCs/>
          <w:kern w:val="0"/>
          <w:sz w:val="27"/>
          <w:szCs w:val="27"/>
          <w:lang w:val="en-GB" w:eastAsia="nl-BE"/>
          <w14:ligatures w14:val="none"/>
        </w:rPr>
        <w:t xml:space="preserve"> Operations</w:t>
      </w:r>
    </w:p>
    <w:p w14:paraId="4D36C03B" w14:textId="77777777" w:rsidR="000324E9" w:rsidRPr="000324E9" w:rsidRDefault="000324E9" w:rsidP="000324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Fungeren als aanspreekpunt voor de Operations-teams in zowel Frankrijk als België.</w:t>
      </w:r>
    </w:p>
    <w:p w14:paraId="48797492" w14:textId="77777777" w:rsidR="000324E9" w:rsidRPr="000324E9" w:rsidRDefault="000324E9" w:rsidP="000324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Ondersteunen van restaurantmanagers, regionale managers en het Operations Support Team bij uiteenlopende vragen (financieel-inhoudelijk, analytisch, procesmatig).</w:t>
      </w:r>
    </w:p>
    <w:p w14:paraId="7679D668" w14:textId="77777777" w:rsidR="000324E9" w:rsidRPr="000324E9" w:rsidRDefault="000324E9" w:rsidP="000324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Uitleggen en vertalen van financiële inzichten naar operationeel relevante acties.</w:t>
      </w:r>
    </w:p>
    <w:p w14:paraId="3B235E06" w14:textId="77777777" w:rsidR="000324E9" w:rsidRPr="000324E9" w:rsidRDefault="000324E9" w:rsidP="000324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Werken met medewerkers die variërende niveaus van technische kennis en data-inzicht hebben.</w:t>
      </w:r>
    </w:p>
    <w:p w14:paraId="56DAEAF7" w14:textId="77777777" w:rsidR="000324E9" w:rsidRPr="000324E9" w:rsidRDefault="000324E9" w:rsidP="000324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Duidelijk en empathisch communiceren om samenwerking te versterken en draagvlak te creëren binnen de organisatie.</w:t>
      </w:r>
    </w:p>
    <w:p w14:paraId="2774D6F4" w14:textId="77777777" w:rsidR="000324E9" w:rsidRPr="000324E9" w:rsidRDefault="000324E9" w:rsidP="000324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Doorzettingsvermogen tonen bij het opvolgen van openstaande vragen en het oplossen van terugkerende issues.</w:t>
      </w:r>
    </w:p>
    <w:p w14:paraId="37F34F15" w14:textId="77777777" w:rsidR="000324E9" w:rsidRPr="000324E9" w:rsidRDefault="000324E9" w:rsidP="000324E9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nl-BE"/>
          <w14:ligatures w14:val="none"/>
        </w:rPr>
      </w:pPr>
      <w:r w:rsidRPr="000324E9">
        <w:rPr>
          <w:rFonts w:eastAsia="Times New Roman" w:cstheme="minorHAnsi"/>
          <w:b/>
          <w:bCs/>
          <w:kern w:val="0"/>
          <w:sz w:val="36"/>
          <w:szCs w:val="36"/>
          <w:lang w:eastAsia="nl-BE"/>
          <w14:ligatures w14:val="none"/>
        </w:rPr>
        <w:t>Gevraagd Profiel</w:t>
      </w:r>
    </w:p>
    <w:p w14:paraId="0C2DA223" w14:textId="77777777" w:rsidR="000324E9" w:rsidRPr="000324E9" w:rsidRDefault="000324E9" w:rsidP="000324E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nl-BE"/>
          <w14:ligatures w14:val="none"/>
        </w:rPr>
      </w:pPr>
      <w:r w:rsidRPr="000324E9">
        <w:rPr>
          <w:rFonts w:eastAsia="Times New Roman" w:cstheme="minorHAnsi"/>
          <w:b/>
          <w:bCs/>
          <w:kern w:val="0"/>
          <w:sz w:val="27"/>
          <w:szCs w:val="27"/>
          <w:lang w:eastAsia="nl-BE"/>
          <w14:ligatures w14:val="none"/>
        </w:rPr>
        <w:t>Opleiding &amp; Ervaring</w:t>
      </w:r>
    </w:p>
    <w:p w14:paraId="4DB1D375" w14:textId="77777777" w:rsidR="000324E9" w:rsidRPr="000324E9" w:rsidRDefault="000324E9" w:rsidP="000324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 xml:space="preserve">Bachelor of Master in Finance, Business </w:t>
      </w:r>
      <w:proofErr w:type="spellStart"/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Economics</w:t>
      </w:r>
      <w:proofErr w:type="spellEnd"/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, Toegepaste Economie, Bedrijfskunde, of gelijkwaardig door ervaring.</w:t>
      </w:r>
    </w:p>
    <w:p w14:paraId="3A0A18EE" w14:textId="3FE10784" w:rsidR="000324E9" w:rsidRPr="000324E9" w:rsidRDefault="008F5C45" w:rsidP="4D4D9B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kern w:val="0"/>
          <w:sz w:val="24"/>
          <w:szCs w:val="24"/>
          <w:lang w:val="en-GB" w:eastAsia="nl-BE"/>
          <w14:ligatures w14:val="none"/>
        </w:rPr>
      </w:pPr>
      <w:proofErr w:type="spellStart"/>
      <w:r>
        <w:rPr>
          <w:rFonts w:eastAsia="Times New Roman"/>
          <w:kern w:val="0"/>
          <w:sz w:val="24"/>
          <w:szCs w:val="24"/>
          <w:lang w:val="en-GB" w:eastAsia="nl-BE"/>
          <w14:ligatures w14:val="none"/>
        </w:rPr>
        <w:t>Minstens</w:t>
      </w:r>
      <w:proofErr w:type="spellEnd"/>
      <w:r>
        <w:rPr>
          <w:rFonts w:eastAsia="Times New Roman"/>
          <w:kern w:val="0"/>
          <w:sz w:val="24"/>
          <w:szCs w:val="24"/>
          <w:lang w:val="en-GB" w:eastAsia="nl-BE"/>
          <w14:ligatures w14:val="none"/>
        </w:rPr>
        <w:t xml:space="preserve"> 5 </w:t>
      </w:r>
      <w:proofErr w:type="spellStart"/>
      <w:r>
        <w:rPr>
          <w:rFonts w:eastAsia="Times New Roman"/>
          <w:kern w:val="0"/>
          <w:sz w:val="24"/>
          <w:szCs w:val="24"/>
          <w:lang w:val="en-GB" w:eastAsia="nl-BE"/>
          <w14:ligatures w14:val="none"/>
        </w:rPr>
        <w:t>jaar</w:t>
      </w:r>
      <w:proofErr w:type="spellEnd"/>
      <w:r>
        <w:rPr>
          <w:rFonts w:eastAsia="Times New Roman"/>
          <w:kern w:val="0"/>
          <w:sz w:val="24"/>
          <w:szCs w:val="24"/>
          <w:lang w:val="en-GB" w:eastAsia="nl-BE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4"/>
          <w:szCs w:val="24"/>
          <w:lang w:val="en-GB" w:eastAsia="nl-BE"/>
          <w14:ligatures w14:val="none"/>
        </w:rPr>
        <w:t>r</w:t>
      </w:r>
      <w:r w:rsidR="2453F615" w:rsidRPr="4D4D9B78">
        <w:rPr>
          <w:rFonts w:eastAsia="Times New Roman"/>
          <w:kern w:val="0"/>
          <w:sz w:val="24"/>
          <w:szCs w:val="24"/>
          <w:lang w:val="en-GB" w:eastAsia="nl-BE"/>
          <w14:ligatures w14:val="none"/>
        </w:rPr>
        <w:t>elevante</w:t>
      </w:r>
      <w:proofErr w:type="spellEnd"/>
      <w:r w:rsidR="2453F615" w:rsidRPr="4D4D9B78">
        <w:rPr>
          <w:rFonts w:eastAsia="Times New Roman"/>
          <w:kern w:val="0"/>
          <w:sz w:val="24"/>
          <w:szCs w:val="24"/>
          <w:lang w:val="en-GB" w:eastAsia="nl-BE"/>
          <w14:ligatures w14:val="none"/>
        </w:rPr>
        <w:t xml:space="preserve"> </w:t>
      </w:r>
      <w:proofErr w:type="spellStart"/>
      <w:r w:rsidR="2453F615" w:rsidRPr="4D4D9B78">
        <w:rPr>
          <w:rFonts w:eastAsia="Times New Roman"/>
          <w:kern w:val="0"/>
          <w:sz w:val="24"/>
          <w:szCs w:val="24"/>
          <w:lang w:val="en-GB" w:eastAsia="nl-BE"/>
          <w14:ligatures w14:val="none"/>
        </w:rPr>
        <w:t>ervaring</w:t>
      </w:r>
      <w:proofErr w:type="spellEnd"/>
      <w:r w:rsidR="2453F615" w:rsidRPr="4D4D9B78">
        <w:rPr>
          <w:rFonts w:eastAsia="Times New Roman"/>
          <w:kern w:val="0"/>
          <w:sz w:val="24"/>
          <w:szCs w:val="24"/>
          <w:lang w:val="en-GB" w:eastAsia="nl-BE"/>
          <w14:ligatures w14:val="none"/>
        </w:rPr>
        <w:t xml:space="preserve"> in controlling, business analyse of financial planning.</w:t>
      </w:r>
    </w:p>
    <w:p w14:paraId="306B2BBE" w14:textId="77777777" w:rsidR="000324E9" w:rsidRPr="000324E9" w:rsidRDefault="000324E9" w:rsidP="000324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b/>
          <w:bCs/>
          <w:kern w:val="0"/>
          <w:sz w:val="24"/>
          <w:szCs w:val="24"/>
          <w:lang w:eastAsia="nl-BE"/>
          <w14:ligatures w14:val="none"/>
        </w:rPr>
        <w:t>Ervaring in een ketenstructuur en/of foodservice-/horecaomgeving is sterk gewenst.</w:t>
      </w:r>
    </w:p>
    <w:p w14:paraId="1A79E43A" w14:textId="77777777" w:rsidR="000324E9" w:rsidRPr="000324E9" w:rsidRDefault="000324E9" w:rsidP="000324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 xml:space="preserve">Ervaring met internationale organisaties of </w:t>
      </w:r>
      <w:proofErr w:type="spellStart"/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multi</w:t>
      </w:r>
      <w:proofErr w:type="spellEnd"/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-site structuren is een plus.</w:t>
      </w:r>
    </w:p>
    <w:p w14:paraId="79F991F7" w14:textId="77777777" w:rsidR="000324E9" w:rsidRPr="000324E9" w:rsidRDefault="000324E9" w:rsidP="000324E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nl-BE"/>
          <w14:ligatures w14:val="none"/>
        </w:rPr>
      </w:pPr>
      <w:r w:rsidRPr="000324E9">
        <w:rPr>
          <w:rFonts w:eastAsia="Times New Roman" w:cstheme="minorHAnsi"/>
          <w:b/>
          <w:bCs/>
          <w:kern w:val="0"/>
          <w:sz w:val="27"/>
          <w:szCs w:val="27"/>
          <w:lang w:eastAsia="nl-BE"/>
          <w14:ligatures w14:val="none"/>
        </w:rPr>
        <w:t>Technische Vaardigheden</w:t>
      </w:r>
    </w:p>
    <w:p w14:paraId="766199B4" w14:textId="77777777" w:rsidR="000324E9" w:rsidRPr="000324E9" w:rsidRDefault="000324E9" w:rsidP="000324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Zeer sterke Excel-skills (complexe formules, draaitabellen, datamodellering).</w:t>
      </w:r>
    </w:p>
    <w:p w14:paraId="19527AAA" w14:textId="77777777" w:rsidR="000324E9" w:rsidRDefault="000324E9" w:rsidP="000324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Ervaring met BI-tools (Power BI, Tableau of vergelijkbaar) is een voordeel.</w:t>
      </w:r>
    </w:p>
    <w:p w14:paraId="2DA4C10A" w14:textId="21C09CEC" w:rsidR="0033498A" w:rsidRPr="00DB39E5" w:rsidRDefault="0033498A" w:rsidP="000324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DB39E5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Kennis van Business Dynamics</w:t>
      </w:r>
      <w:r w:rsidR="00DB39E5" w:rsidRPr="00DB39E5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 xml:space="preserve"> i</w:t>
      </w:r>
      <w:r w:rsidR="00DB39E5" w:rsidRPr="00261406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s een</w:t>
      </w:r>
      <w:r w:rsidR="00DB39E5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 xml:space="preserve"> plus</w:t>
      </w:r>
      <w:r w:rsidR="00400A82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 xml:space="preserve"> e</w:t>
      </w:r>
      <w:r w:rsidR="008F33CD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venals</w:t>
      </w:r>
      <w:r w:rsidR="00400A82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 xml:space="preserve"> noties van </w:t>
      </w:r>
      <w:r w:rsidR="008F33CD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kassa- en tijdregistratiesystemen (</w:t>
      </w:r>
      <w:proofErr w:type="spellStart"/>
      <w:r w:rsidR="008F33CD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T</w:t>
      </w:r>
      <w:r w:rsidR="00261406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Cpos</w:t>
      </w:r>
      <w:proofErr w:type="spellEnd"/>
      <w:r w:rsidR="00261406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 xml:space="preserve">, </w:t>
      </w:r>
      <w:proofErr w:type="spellStart"/>
      <w:r w:rsidR="00261406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Strobbo</w:t>
      </w:r>
      <w:proofErr w:type="spellEnd"/>
      <w:r w:rsidR="00261406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 xml:space="preserve">, </w:t>
      </w:r>
      <w:proofErr w:type="spellStart"/>
      <w:r w:rsidR="00261406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Growzer</w:t>
      </w:r>
      <w:proofErr w:type="spellEnd"/>
      <w:r w:rsidR="00261406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)</w:t>
      </w:r>
    </w:p>
    <w:p w14:paraId="0C38915F" w14:textId="77777777" w:rsidR="000324E9" w:rsidRPr="000324E9" w:rsidRDefault="000324E9" w:rsidP="000324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Analytisch sterk en in staat om zelfstandig logische verbanden te leggen.</w:t>
      </w:r>
    </w:p>
    <w:p w14:paraId="712D932B" w14:textId="77777777" w:rsidR="000324E9" w:rsidRPr="00261406" w:rsidRDefault="2453F615" w:rsidP="4D4D9B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kern w:val="0"/>
          <w:sz w:val="24"/>
          <w:szCs w:val="24"/>
          <w:lang w:eastAsia="nl-BE"/>
          <w14:ligatures w14:val="none"/>
        </w:rPr>
      </w:pPr>
      <w:r w:rsidRPr="4D4D9B78">
        <w:rPr>
          <w:rFonts w:eastAsia="Times New Roman"/>
          <w:kern w:val="0"/>
          <w:sz w:val="24"/>
          <w:szCs w:val="24"/>
          <w:lang w:eastAsia="nl-BE"/>
          <w14:ligatures w14:val="none"/>
        </w:rPr>
        <w:t>Gevoel</w:t>
      </w:r>
      <w:r w:rsidRPr="4D4D9B78">
        <w:rPr>
          <w:rFonts w:eastAsia="Times New Roman"/>
          <w:sz w:val="24"/>
          <w:szCs w:val="24"/>
          <w:lang w:eastAsia="nl-BE"/>
        </w:rPr>
        <w:t xml:space="preserve"> voor detail, nauwkeurigheid en gestructureerd werken.</w:t>
      </w:r>
    </w:p>
    <w:p w14:paraId="0854E430" w14:textId="0D3320B4" w:rsidR="00334BDD" w:rsidRPr="000324E9" w:rsidRDefault="00334BDD" w:rsidP="4D4D9B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kern w:val="0"/>
          <w:sz w:val="24"/>
          <w:szCs w:val="24"/>
          <w:lang w:eastAsia="nl-BE"/>
          <w14:ligatures w14:val="none"/>
        </w:rPr>
      </w:pPr>
      <w:r>
        <w:rPr>
          <w:rFonts w:eastAsia="Times New Roman"/>
          <w:sz w:val="24"/>
          <w:szCs w:val="24"/>
          <w:lang w:eastAsia="nl-BE"/>
        </w:rPr>
        <w:t xml:space="preserve">Goede kennis van het Frans, </w:t>
      </w:r>
      <w:r w:rsidR="00A00C14">
        <w:rPr>
          <w:rFonts w:eastAsia="Times New Roman"/>
          <w:sz w:val="24"/>
          <w:szCs w:val="24"/>
          <w:lang w:eastAsia="nl-BE"/>
        </w:rPr>
        <w:t>zowel gesproken als geschreven</w:t>
      </w:r>
    </w:p>
    <w:p w14:paraId="7C73D885" w14:textId="77777777" w:rsidR="000324E9" w:rsidRPr="000324E9" w:rsidRDefault="000324E9" w:rsidP="000324E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nl-BE"/>
          <w14:ligatures w14:val="none"/>
        </w:rPr>
      </w:pPr>
      <w:r w:rsidRPr="000324E9">
        <w:rPr>
          <w:rFonts w:eastAsia="Times New Roman" w:cstheme="minorHAnsi"/>
          <w:b/>
          <w:bCs/>
          <w:kern w:val="0"/>
          <w:sz w:val="27"/>
          <w:szCs w:val="27"/>
          <w:lang w:eastAsia="nl-BE"/>
          <w14:ligatures w14:val="none"/>
        </w:rPr>
        <w:t>Persoonlijke Competenties</w:t>
      </w:r>
    </w:p>
    <w:p w14:paraId="034668EC" w14:textId="77777777" w:rsidR="000324E9" w:rsidRPr="000324E9" w:rsidRDefault="000324E9" w:rsidP="000324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Kritisch denkvermogen, sterke luistervaardigheden, oplossingsgericht.</w:t>
      </w:r>
    </w:p>
    <w:p w14:paraId="3F33C9ED" w14:textId="77777777" w:rsidR="000324E9" w:rsidRPr="000324E9" w:rsidRDefault="000324E9" w:rsidP="000324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Initiatiefnemer die zelfstandig ontbrekende informatie weet op te sporen.</w:t>
      </w:r>
    </w:p>
    <w:p w14:paraId="40D658AD" w14:textId="77777777" w:rsidR="000324E9" w:rsidRPr="000324E9" w:rsidRDefault="000324E9" w:rsidP="000324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Communicatief sterk, zowel schriftelijk als mondeling.</w:t>
      </w:r>
    </w:p>
    <w:p w14:paraId="7A14AB94" w14:textId="77777777" w:rsidR="000324E9" w:rsidRPr="000324E9" w:rsidRDefault="000324E9" w:rsidP="000324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0324E9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Empathisch, geduldig en constructief in samenwerking met operationele teams.</w:t>
      </w:r>
    </w:p>
    <w:p w14:paraId="06073897" w14:textId="77777777" w:rsidR="000324E9" w:rsidRPr="000324E9" w:rsidRDefault="2453F615" w:rsidP="4D4D9B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kern w:val="0"/>
          <w:sz w:val="24"/>
          <w:szCs w:val="24"/>
          <w:lang w:eastAsia="nl-BE"/>
          <w14:ligatures w14:val="none"/>
        </w:rPr>
      </w:pPr>
      <w:r w:rsidRPr="4D4D9B78">
        <w:rPr>
          <w:rFonts w:eastAsia="Times New Roman"/>
          <w:kern w:val="0"/>
          <w:sz w:val="24"/>
          <w:szCs w:val="24"/>
          <w:lang w:eastAsia="nl-BE"/>
          <w14:ligatures w14:val="none"/>
        </w:rPr>
        <w:t>Doorzettingsvermogen en flexibiliteit in een dynamische omgeving.</w:t>
      </w:r>
    </w:p>
    <w:p w14:paraId="59933F44" w14:textId="17468AE2" w:rsidR="4D4D9B78" w:rsidRDefault="00CA53F4" w:rsidP="002614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261406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Bewaakt de kwaliteit en nauwkeurigheid van analyses en rapporteringen, ook bij piekbelasting en strakke deadlines.</w:t>
      </w:r>
    </w:p>
    <w:p w14:paraId="41A82D37" w14:textId="2E531601" w:rsidR="00C70AFC" w:rsidRPr="00C70AFC" w:rsidRDefault="00C70AFC" w:rsidP="00C70AF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nl-BE"/>
          <w14:ligatures w14:val="none"/>
        </w:rPr>
      </w:pPr>
      <w:r w:rsidRPr="00C70AFC">
        <w:rPr>
          <w:rFonts w:eastAsia="Times New Roman" w:cstheme="minorHAnsi"/>
          <w:b/>
          <w:bCs/>
          <w:kern w:val="0"/>
          <w:sz w:val="36"/>
          <w:szCs w:val="36"/>
          <w:lang w:eastAsia="nl-BE"/>
          <w14:ligatures w14:val="none"/>
        </w:rPr>
        <w:lastRenderedPageBreak/>
        <w:t>Wat bieden wij jou aan?</w:t>
      </w:r>
    </w:p>
    <w:p w14:paraId="51DAEB7E" w14:textId="77777777" w:rsidR="00C70AFC" w:rsidRPr="00C70AFC" w:rsidRDefault="00C70AFC" w:rsidP="00C70AF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C70AFC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Een uitermate boeiende functie waarbij u de kans krijgt om uw potentieel te ontplooien en bij te dragen aan de verdere groei en professionalisering van onze organisatie</w:t>
      </w:r>
    </w:p>
    <w:p w14:paraId="56892DB8" w14:textId="77777777" w:rsidR="00C70AFC" w:rsidRPr="00C70AFC" w:rsidRDefault="00C70AFC" w:rsidP="00C70AF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C70AFC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Aantrekkelijke verloning gebaseerd op kennis en ervaring.</w:t>
      </w:r>
    </w:p>
    <w:p w14:paraId="3238ED6F" w14:textId="243D721F" w:rsidR="004103E5" w:rsidRPr="002F6BA7" w:rsidRDefault="00C70AFC" w:rsidP="002F6B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</w:pPr>
      <w:r w:rsidRPr="00C70AFC">
        <w:rPr>
          <w:rFonts w:eastAsia="Times New Roman" w:cstheme="minorHAnsi"/>
          <w:kern w:val="0"/>
          <w:sz w:val="24"/>
          <w:szCs w:val="24"/>
          <w:lang w:eastAsia="nl-BE"/>
          <w14:ligatures w14:val="none"/>
        </w:rPr>
        <w:t>Je komt terecht in een stabiel, financieel gezond en internationaal familiebedrijf.</w:t>
      </w:r>
    </w:p>
    <w:sectPr w:rsidR="004103E5" w:rsidRPr="002F6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12A27"/>
    <w:multiLevelType w:val="multilevel"/>
    <w:tmpl w:val="A2F2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54F9A"/>
    <w:multiLevelType w:val="multilevel"/>
    <w:tmpl w:val="2BCCA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CA499B"/>
    <w:multiLevelType w:val="multilevel"/>
    <w:tmpl w:val="F208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B232D"/>
    <w:multiLevelType w:val="multilevel"/>
    <w:tmpl w:val="41F83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1D5315"/>
    <w:multiLevelType w:val="multilevel"/>
    <w:tmpl w:val="3968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6F03FC"/>
    <w:multiLevelType w:val="multilevel"/>
    <w:tmpl w:val="1962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2922D9"/>
    <w:multiLevelType w:val="multilevel"/>
    <w:tmpl w:val="22EE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A25729"/>
    <w:multiLevelType w:val="multilevel"/>
    <w:tmpl w:val="3520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176413">
    <w:abstractNumId w:val="6"/>
  </w:num>
  <w:num w:numId="2" w16cid:durableId="638341032">
    <w:abstractNumId w:val="0"/>
  </w:num>
  <w:num w:numId="3" w16cid:durableId="825053252">
    <w:abstractNumId w:val="3"/>
  </w:num>
  <w:num w:numId="4" w16cid:durableId="129373222">
    <w:abstractNumId w:val="2"/>
  </w:num>
  <w:num w:numId="5" w16cid:durableId="886914110">
    <w:abstractNumId w:val="1"/>
  </w:num>
  <w:num w:numId="6" w16cid:durableId="1151867631">
    <w:abstractNumId w:val="5"/>
  </w:num>
  <w:num w:numId="7" w16cid:durableId="63071741">
    <w:abstractNumId w:val="7"/>
  </w:num>
  <w:num w:numId="8" w16cid:durableId="1604529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4E9"/>
    <w:rsid w:val="000324E9"/>
    <w:rsid w:val="00261406"/>
    <w:rsid w:val="00277EF0"/>
    <w:rsid w:val="002F6BA7"/>
    <w:rsid w:val="0033498A"/>
    <w:rsid w:val="00334BDD"/>
    <w:rsid w:val="00400A82"/>
    <w:rsid w:val="004103E5"/>
    <w:rsid w:val="0041695E"/>
    <w:rsid w:val="004B3A05"/>
    <w:rsid w:val="00687A32"/>
    <w:rsid w:val="008F33CD"/>
    <w:rsid w:val="008F5C45"/>
    <w:rsid w:val="009A0EFC"/>
    <w:rsid w:val="00A00C14"/>
    <w:rsid w:val="00BD762B"/>
    <w:rsid w:val="00C0534A"/>
    <w:rsid w:val="00C70AFC"/>
    <w:rsid w:val="00CA53F4"/>
    <w:rsid w:val="00DB39E5"/>
    <w:rsid w:val="18E0DC11"/>
    <w:rsid w:val="1A228881"/>
    <w:rsid w:val="2453F615"/>
    <w:rsid w:val="37AFAB19"/>
    <w:rsid w:val="399ECF5E"/>
    <w:rsid w:val="4D4D9B78"/>
    <w:rsid w:val="6D376648"/>
    <w:rsid w:val="6DD5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7CDF8"/>
  <w15:chartTrackingRefBased/>
  <w15:docId w15:val="{FF069728-E351-4087-972C-3231B836A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0324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BE"/>
      <w14:ligatures w14:val="none"/>
    </w:rPr>
  </w:style>
  <w:style w:type="paragraph" w:styleId="Kop2">
    <w:name w:val="heading 2"/>
    <w:basedOn w:val="Standaard"/>
    <w:link w:val="Kop2Char"/>
    <w:uiPriority w:val="9"/>
    <w:qFormat/>
    <w:rsid w:val="000324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nl-BE"/>
      <w14:ligatures w14:val="none"/>
    </w:rPr>
  </w:style>
  <w:style w:type="paragraph" w:styleId="Kop3">
    <w:name w:val="heading 3"/>
    <w:basedOn w:val="Standaard"/>
    <w:link w:val="Kop3Char"/>
    <w:uiPriority w:val="9"/>
    <w:qFormat/>
    <w:rsid w:val="000324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nl-BE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324E9"/>
    <w:rPr>
      <w:rFonts w:ascii="Times New Roman" w:eastAsia="Times New Roman" w:hAnsi="Times New Roman" w:cs="Times New Roman"/>
      <w:b/>
      <w:bCs/>
      <w:kern w:val="36"/>
      <w:sz w:val="48"/>
      <w:szCs w:val="48"/>
      <w:lang w:eastAsia="nl-BE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0324E9"/>
    <w:rPr>
      <w:rFonts w:ascii="Times New Roman" w:eastAsia="Times New Roman" w:hAnsi="Times New Roman" w:cs="Times New Roman"/>
      <w:b/>
      <w:bCs/>
      <w:kern w:val="0"/>
      <w:sz w:val="36"/>
      <w:szCs w:val="36"/>
      <w:lang w:eastAsia="nl-BE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0324E9"/>
    <w:rPr>
      <w:rFonts w:ascii="Times New Roman" w:eastAsia="Times New Roman" w:hAnsi="Times New Roman" w:cs="Times New Roman"/>
      <w:b/>
      <w:bCs/>
      <w:kern w:val="0"/>
      <w:sz w:val="27"/>
      <w:szCs w:val="27"/>
      <w:lang w:eastAsia="nl-BE"/>
      <w14:ligatures w14:val="none"/>
    </w:rPr>
  </w:style>
  <w:style w:type="character" w:styleId="Zwaar">
    <w:name w:val="Strong"/>
    <w:basedOn w:val="Standaardalinea-lettertype"/>
    <w:uiPriority w:val="22"/>
    <w:qFormat/>
    <w:rsid w:val="000324E9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032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paragraph" w:styleId="Revisie">
    <w:name w:val="Revision"/>
    <w:hidden/>
    <w:uiPriority w:val="99"/>
    <w:semiHidden/>
    <w:rsid w:val="004B3A05"/>
    <w:pPr>
      <w:spacing w:after="0" w:line="240" w:lineRule="auto"/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character" w:customStyle="1" w:styleId="cf01">
    <w:name w:val="cf01"/>
    <w:basedOn w:val="Standaardalinea-lettertype"/>
    <w:rsid w:val="00277EF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A3277-A4D6-4D21-A3DC-7DAE94D1F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Yanick Coesens</dc:creator>
  <cp:keywords/>
  <dc:description/>
  <cp:lastModifiedBy>Yanick Coesens</cp:lastModifiedBy>
  <cp:revision>15</cp:revision>
  <dcterms:created xsi:type="dcterms:W3CDTF">2026-08-10T15:13:00Z</dcterms:created>
  <dcterms:modified xsi:type="dcterms:W3CDTF">2026-08-25T08:23:00Z</dcterms:modified>
</cp:coreProperties>
</file>