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CB43" w14:textId="340AB94E" w:rsidR="00C80C27" w:rsidRDefault="00664E55">
      <w:pPr>
        <w:rPr>
          <w:rFonts w:cs="Arial"/>
          <w:b/>
          <w:bCs/>
          <w:szCs w:val="20"/>
          <w:u w:val="single"/>
          <w:lang w:val="nl-NL"/>
        </w:rPr>
      </w:pPr>
      <w:bookmarkStart w:id="0" w:name="_GoBack"/>
      <w:bookmarkEnd w:id="0"/>
      <w:r>
        <w:rPr>
          <w:rFonts w:cs="Arial"/>
          <w:b/>
          <w:bCs/>
          <w:szCs w:val="20"/>
          <w:u w:val="single"/>
          <w:lang w:val="nl-NL"/>
        </w:rPr>
        <w:t>Vacature Werfleider Renovatie (m/v)</w:t>
      </w:r>
    </w:p>
    <w:p w14:paraId="65FE2D12" w14:textId="77777777" w:rsidR="00664E55" w:rsidRDefault="00664E55">
      <w:pPr>
        <w:rPr>
          <w:rFonts w:cs="Arial"/>
          <w:b/>
          <w:bCs/>
          <w:szCs w:val="20"/>
          <w:u w:val="single"/>
          <w:lang w:val="nl-NL"/>
        </w:rPr>
      </w:pPr>
    </w:p>
    <w:p w14:paraId="471FB4B7" w14:textId="590CD725" w:rsidR="00664E55" w:rsidRDefault="00664E55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Recon Damage is onder andere gespecialiseerd in de renovatie en heropbouw van gebouwen na brand-, water – en stormschade, zowel in de residentiële als industriële sector.  </w:t>
      </w:r>
    </w:p>
    <w:p w14:paraId="7DCFF694" w14:textId="4B9CCE69" w:rsidR="00664E55" w:rsidRDefault="00664E55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Om ons team te versterken, zoeken we een werfleider die enthousiast wordt van het managen van diverse projecten en voldoening haalt ui</w:t>
      </w:r>
      <w:r w:rsidR="007D428C">
        <w:rPr>
          <w:rFonts w:cs="Arial"/>
          <w:szCs w:val="20"/>
          <w:lang w:val="nl-NL"/>
        </w:rPr>
        <w:t>t</w:t>
      </w:r>
      <w:r>
        <w:rPr>
          <w:rFonts w:cs="Arial"/>
          <w:szCs w:val="20"/>
          <w:lang w:val="nl-NL"/>
        </w:rPr>
        <w:t xml:space="preserve"> de dankbare reacties van onze klanten. </w:t>
      </w:r>
    </w:p>
    <w:p w14:paraId="28C7D672" w14:textId="77777777" w:rsidR="00664E55" w:rsidRDefault="00664E55">
      <w:pPr>
        <w:rPr>
          <w:rFonts w:cs="Arial"/>
          <w:szCs w:val="20"/>
          <w:lang w:val="nl-NL"/>
        </w:rPr>
      </w:pPr>
    </w:p>
    <w:p w14:paraId="1AF70F16" w14:textId="61CD88CE" w:rsidR="00664E55" w:rsidRDefault="00664E55">
      <w:pPr>
        <w:rPr>
          <w:rFonts w:cs="Arial"/>
          <w:b/>
          <w:bCs/>
          <w:szCs w:val="20"/>
          <w:lang w:val="nl-NL"/>
        </w:rPr>
      </w:pPr>
      <w:r>
        <w:rPr>
          <w:rFonts w:cs="Arial"/>
          <w:b/>
          <w:bCs/>
          <w:szCs w:val="20"/>
          <w:lang w:val="nl-NL"/>
        </w:rPr>
        <w:t>Functieomschrijving</w:t>
      </w:r>
    </w:p>
    <w:p w14:paraId="798D4295" w14:textId="77777777" w:rsidR="00664E55" w:rsidRDefault="00664E55">
      <w:pPr>
        <w:rPr>
          <w:rFonts w:cs="Arial"/>
          <w:b/>
          <w:bCs/>
          <w:szCs w:val="20"/>
          <w:lang w:val="nl-NL"/>
        </w:rPr>
      </w:pPr>
    </w:p>
    <w:p w14:paraId="2BCDB2DA" w14:textId="3E01CEB0" w:rsidR="00664E55" w:rsidRDefault="00664E55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Als werfleider ben je verantwoordelijk voor een perfect verloop van de verschillende projecten. Je geeft leiding en coördineert de samenwerking tussen eigen arbeiders, leveranciers en onderaannemers. </w:t>
      </w:r>
    </w:p>
    <w:p w14:paraId="7A2942B0" w14:textId="77777777" w:rsidR="00664E55" w:rsidRDefault="00664E55">
      <w:pPr>
        <w:rPr>
          <w:rFonts w:cs="Arial"/>
          <w:szCs w:val="20"/>
          <w:lang w:val="nl-NL"/>
        </w:rPr>
      </w:pPr>
    </w:p>
    <w:p w14:paraId="7F1C7116" w14:textId="10968998" w:rsidR="00664E55" w:rsidRDefault="00664E55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Een greep uit je takenpakket:</w:t>
      </w:r>
    </w:p>
    <w:p w14:paraId="5209E473" w14:textId="77777777" w:rsidR="00664E55" w:rsidRDefault="00664E55">
      <w:pPr>
        <w:rPr>
          <w:rFonts w:cs="Arial"/>
          <w:szCs w:val="20"/>
          <w:lang w:val="nl-NL"/>
        </w:rPr>
      </w:pPr>
    </w:p>
    <w:p w14:paraId="6F0C8568" w14:textId="40BA7164" w:rsidR="00664E55" w:rsidRDefault="00664E55" w:rsidP="00664E55">
      <w:pPr>
        <w:pStyle w:val="Lijstalinea"/>
        <w:numPr>
          <w:ilvl w:val="0"/>
          <w:numId w:val="1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Je staat in voor de technische en organisatorische opvolging van grote en kleine renovatieprojecten </w:t>
      </w:r>
      <w:r w:rsidR="007D428C">
        <w:rPr>
          <w:rFonts w:cs="Arial"/>
          <w:szCs w:val="20"/>
          <w:lang w:val="nl-NL"/>
        </w:rPr>
        <w:t>van</w:t>
      </w:r>
      <w:r>
        <w:rPr>
          <w:rFonts w:cs="Arial"/>
          <w:szCs w:val="20"/>
          <w:lang w:val="nl-NL"/>
        </w:rPr>
        <w:t xml:space="preserve"> Gent tot </w:t>
      </w:r>
      <w:r w:rsidR="007D428C">
        <w:rPr>
          <w:rFonts w:cs="Arial"/>
          <w:szCs w:val="20"/>
          <w:lang w:val="nl-NL"/>
        </w:rPr>
        <w:t xml:space="preserve">in en rond </w:t>
      </w:r>
      <w:r>
        <w:rPr>
          <w:rFonts w:cs="Arial"/>
          <w:szCs w:val="20"/>
          <w:lang w:val="nl-NL"/>
        </w:rPr>
        <w:t xml:space="preserve">Brussel </w:t>
      </w:r>
    </w:p>
    <w:p w14:paraId="6F2B74AD" w14:textId="36CD1923" w:rsidR="00664E55" w:rsidRDefault="00664E55" w:rsidP="00664E55">
      <w:pPr>
        <w:pStyle w:val="Lijstalinea"/>
        <w:numPr>
          <w:ilvl w:val="0"/>
          <w:numId w:val="1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Je hebt de eindverantwoordelijkheid over de veiligheid, kwaliteit,</w:t>
      </w:r>
      <w:r w:rsidR="00434953">
        <w:rPr>
          <w:rFonts w:cs="Arial"/>
          <w:szCs w:val="20"/>
          <w:lang w:val="nl-NL"/>
        </w:rPr>
        <w:t xml:space="preserve"> het</w:t>
      </w:r>
      <w:r>
        <w:rPr>
          <w:rFonts w:cs="Arial"/>
          <w:szCs w:val="20"/>
          <w:lang w:val="nl-NL"/>
        </w:rPr>
        <w:t xml:space="preserve"> rendement en de planning</w:t>
      </w:r>
      <w:r w:rsidR="00434953">
        <w:rPr>
          <w:rFonts w:cs="Arial"/>
          <w:szCs w:val="20"/>
          <w:lang w:val="nl-NL"/>
        </w:rPr>
        <w:t xml:space="preserve"> </w:t>
      </w:r>
      <w:r w:rsidR="007D428C">
        <w:rPr>
          <w:rFonts w:cs="Arial"/>
          <w:szCs w:val="20"/>
          <w:lang w:val="nl-NL"/>
        </w:rPr>
        <w:t>van de verschillende werven</w:t>
      </w:r>
    </w:p>
    <w:p w14:paraId="32672F47" w14:textId="49365D1C" w:rsidR="00434953" w:rsidRDefault="00434953" w:rsidP="00664E55">
      <w:pPr>
        <w:pStyle w:val="Lijstalinea"/>
        <w:numPr>
          <w:ilvl w:val="0"/>
          <w:numId w:val="1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Je voert opmetingen uit en geeft bestellingen door of roept leveranciers af </w:t>
      </w:r>
    </w:p>
    <w:p w14:paraId="7F844932" w14:textId="0B8D5D06" w:rsidR="00434953" w:rsidRDefault="00434953" w:rsidP="00664E55">
      <w:pPr>
        <w:pStyle w:val="Lijstalinea"/>
        <w:numPr>
          <w:ilvl w:val="0"/>
          <w:numId w:val="1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Je rapporteert rechtstreeks aan de directie</w:t>
      </w:r>
    </w:p>
    <w:p w14:paraId="378DE062" w14:textId="3BAE3534" w:rsidR="00434953" w:rsidRDefault="00434953" w:rsidP="00434953">
      <w:pPr>
        <w:rPr>
          <w:rFonts w:cs="Arial"/>
          <w:szCs w:val="20"/>
          <w:lang w:val="nl-NL"/>
        </w:rPr>
      </w:pPr>
    </w:p>
    <w:p w14:paraId="0325E86C" w14:textId="18331C1C" w:rsidR="00434953" w:rsidRDefault="00434953" w:rsidP="00434953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Jouw werkterrein is deels op de werven, op kantoor of van thuis uit indien nodig. </w:t>
      </w:r>
    </w:p>
    <w:p w14:paraId="67A40542" w14:textId="77777777" w:rsidR="00434953" w:rsidRDefault="00434953" w:rsidP="00434953">
      <w:pPr>
        <w:rPr>
          <w:rFonts w:cs="Arial"/>
          <w:szCs w:val="20"/>
          <w:lang w:val="nl-NL"/>
        </w:rPr>
      </w:pPr>
    </w:p>
    <w:p w14:paraId="09036AEA" w14:textId="0B193439" w:rsidR="00434953" w:rsidRDefault="00434953" w:rsidP="00434953">
      <w:pPr>
        <w:rPr>
          <w:rFonts w:cs="Arial"/>
          <w:b/>
          <w:bCs/>
          <w:szCs w:val="20"/>
          <w:lang w:val="nl-NL"/>
        </w:rPr>
      </w:pPr>
      <w:r>
        <w:rPr>
          <w:rFonts w:cs="Arial"/>
          <w:b/>
          <w:bCs/>
          <w:szCs w:val="20"/>
          <w:lang w:val="nl-NL"/>
        </w:rPr>
        <w:t>Jouw profiel</w:t>
      </w:r>
    </w:p>
    <w:p w14:paraId="39693D03" w14:textId="77777777" w:rsidR="00434953" w:rsidRDefault="00434953" w:rsidP="00434953">
      <w:pPr>
        <w:rPr>
          <w:rFonts w:cs="Arial"/>
          <w:szCs w:val="20"/>
          <w:lang w:val="nl-NL"/>
        </w:rPr>
      </w:pPr>
    </w:p>
    <w:p w14:paraId="2EBAF6DF" w14:textId="5CF9A7E0" w:rsidR="00434953" w:rsidRDefault="007D428C" w:rsidP="00434953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Naast jouw organisatorische en communicatie vaardigheden kun je je ook herkennen in volgende eigenschappen:</w:t>
      </w:r>
    </w:p>
    <w:p w14:paraId="50E3EB5D" w14:textId="77777777" w:rsidR="00434953" w:rsidRDefault="00434953" w:rsidP="00434953">
      <w:pPr>
        <w:rPr>
          <w:rFonts w:cs="Arial"/>
          <w:szCs w:val="20"/>
          <w:lang w:val="nl-NL"/>
        </w:rPr>
      </w:pPr>
    </w:p>
    <w:p w14:paraId="6F696BB8" w14:textId="6E9102F9" w:rsidR="00434953" w:rsidRDefault="00434953" w:rsidP="00434953">
      <w:pPr>
        <w:pStyle w:val="Lijstalinea"/>
        <w:numPr>
          <w:ilvl w:val="0"/>
          <w:numId w:val="2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Je beschikt over een professionele bachelor of master in een bouwgerelateerde opleiding.</w:t>
      </w:r>
    </w:p>
    <w:p w14:paraId="0CBD760E" w14:textId="163E4F00" w:rsidR="00434953" w:rsidRDefault="00434953" w:rsidP="00434953">
      <w:pPr>
        <w:pStyle w:val="Lijstalinea"/>
        <w:numPr>
          <w:ilvl w:val="0"/>
          <w:numId w:val="2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Je houdt van uitdagingen en behoudt in alle omstandigheden het overzicht </w:t>
      </w:r>
    </w:p>
    <w:p w14:paraId="05430185" w14:textId="627E3FE5" w:rsidR="00434953" w:rsidRDefault="00434953" w:rsidP="00434953">
      <w:pPr>
        <w:pStyle w:val="Lijstalinea"/>
        <w:numPr>
          <w:ilvl w:val="0"/>
          <w:numId w:val="2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Vroeg aanwezig zijn op de werven is voor jou geen probleem </w:t>
      </w:r>
    </w:p>
    <w:p w14:paraId="196AA2D5" w14:textId="5BC65380" w:rsidR="00434953" w:rsidRDefault="00434953" w:rsidP="00434953">
      <w:pPr>
        <w:pStyle w:val="Lijstalinea"/>
        <w:numPr>
          <w:ilvl w:val="0"/>
          <w:numId w:val="2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Je hebt een goede kennis van het Nederlands maar kan met onze klanten en collega’s ook communiceren in het Frans</w:t>
      </w:r>
    </w:p>
    <w:p w14:paraId="4DD8E737" w14:textId="3E7FB567" w:rsidR="00434953" w:rsidRDefault="00434953" w:rsidP="00434953">
      <w:pPr>
        <w:pStyle w:val="Lijstalinea"/>
        <w:numPr>
          <w:ilvl w:val="0"/>
          <w:numId w:val="2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Je bent klantgericht, communicatief sterk en in staat een duurzame relatie uit te bouwen met diverse stakeholders (zowel intern als extern)</w:t>
      </w:r>
    </w:p>
    <w:p w14:paraId="09FD1B7A" w14:textId="77777777" w:rsidR="00434953" w:rsidRDefault="00434953" w:rsidP="00434953">
      <w:pPr>
        <w:rPr>
          <w:rFonts w:cs="Arial"/>
          <w:szCs w:val="20"/>
          <w:lang w:val="nl-NL"/>
        </w:rPr>
      </w:pPr>
    </w:p>
    <w:p w14:paraId="061F4738" w14:textId="43F457F0" w:rsidR="00434953" w:rsidRDefault="00434953" w:rsidP="00434953">
      <w:pPr>
        <w:rPr>
          <w:rFonts w:cs="Arial"/>
          <w:b/>
          <w:bCs/>
          <w:szCs w:val="20"/>
          <w:lang w:val="nl-NL"/>
        </w:rPr>
      </w:pPr>
      <w:r>
        <w:rPr>
          <w:rFonts w:cs="Arial"/>
          <w:b/>
          <w:bCs/>
          <w:szCs w:val="20"/>
          <w:lang w:val="nl-NL"/>
        </w:rPr>
        <w:t>Ons aanbod</w:t>
      </w:r>
    </w:p>
    <w:p w14:paraId="615F0BAC" w14:textId="77777777" w:rsidR="00434953" w:rsidRDefault="00434953" w:rsidP="00434953">
      <w:pPr>
        <w:rPr>
          <w:rFonts w:cs="Arial"/>
          <w:szCs w:val="20"/>
          <w:lang w:val="nl-NL"/>
        </w:rPr>
      </w:pPr>
    </w:p>
    <w:p w14:paraId="0A71845E" w14:textId="3853D8F5" w:rsidR="00434953" w:rsidRDefault="00434953" w:rsidP="00434953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Onze bedrijfscultuur is er één waarbij open communicatie zeer belangrijk is. Wij zijn ervan overtuigd dat elke medewerker in de organisatie belangrijk is</w:t>
      </w:r>
      <w:r w:rsidR="007D428C">
        <w:rPr>
          <w:rFonts w:cs="Arial"/>
          <w:szCs w:val="20"/>
          <w:lang w:val="nl-NL"/>
        </w:rPr>
        <w:t xml:space="preserve">. Samen kunnen we onze klanten de service bieden die ze verdienen. </w:t>
      </w:r>
    </w:p>
    <w:p w14:paraId="5A2817F7" w14:textId="383D937E" w:rsidR="003F2D88" w:rsidRDefault="003F2D88" w:rsidP="00434953">
      <w:pPr>
        <w:rPr>
          <w:rFonts w:cs="Arial"/>
          <w:szCs w:val="20"/>
          <w:lang w:val="nl-NL"/>
        </w:rPr>
      </w:pPr>
    </w:p>
    <w:p w14:paraId="747DE787" w14:textId="4257A890" w:rsidR="003F2D88" w:rsidRDefault="003F2D88" w:rsidP="00434953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Je kan daarnaast rekenen op:</w:t>
      </w:r>
    </w:p>
    <w:p w14:paraId="23ED9F07" w14:textId="77777777" w:rsidR="003F2D88" w:rsidRDefault="003F2D88" w:rsidP="00434953">
      <w:pPr>
        <w:rPr>
          <w:rFonts w:cs="Arial"/>
          <w:szCs w:val="20"/>
          <w:lang w:val="nl-NL"/>
        </w:rPr>
      </w:pPr>
    </w:p>
    <w:p w14:paraId="3736D9B0" w14:textId="76A1E4C7" w:rsidR="003F2D88" w:rsidRDefault="003F2D88" w:rsidP="003F2D88">
      <w:pPr>
        <w:pStyle w:val="Lijstalinea"/>
        <w:numPr>
          <w:ilvl w:val="0"/>
          <w:numId w:val="3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Een brutoloon die aanleunt bij jouw ervaring/kennis</w:t>
      </w:r>
    </w:p>
    <w:p w14:paraId="1730F72A" w14:textId="023D5408" w:rsidR="003F2D88" w:rsidRDefault="003F2D88" w:rsidP="003F2D88">
      <w:pPr>
        <w:pStyle w:val="Lijstalinea"/>
        <w:numPr>
          <w:ilvl w:val="0"/>
          <w:numId w:val="3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Bedrijfswagen + tankkaart</w:t>
      </w:r>
    </w:p>
    <w:p w14:paraId="339C8D1B" w14:textId="3234467B" w:rsidR="003F2D88" w:rsidRDefault="003F2D88" w:rsidP="003F2D88">
      <w:pPr>
        <w:pStyle w:val="Lijstalinea"/>
        <w:numPr>
          <w:ilvl w:val="0"/>
          <w:numId w:val="3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Maaltijdcheques</w:t>
      </w:r>
    </w:p>
    <w:p w14:paraId="5565D5AE" w14:textId="7C4EF878" w:rsidR="003F2D88" w:rsidRDefault="003F2D88" w:rsidP="003F2D88">
      <w:pPr>
        <w:pStyle w:val="Lijstalinea"/>
        <w:numPr>
          <w:ilvl w:val="0"/>
          <w:numId w:val="3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Groeps- en hospitalisatieverzekering</w:t>
      </w:r>
    </w:p>
    <w:p w14:paraId="7DE6E981" w14:textId="4EA383C7" w:rsidR="003F2D88" w:rsidRDefault="003F2D88" w:rsidP="003F2D88">
      <w:pPr>
        <w:pStyle w:val="Lijstalinea"/>
        <w:numPr>
          <w:ilvl w:val="0"/>
          <w:numId w:val="3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GSM + abonnement</w:t>
      </w:r>
    </w:p>
    <w:p w14:paraId="0269DE92" w14:textId="3658B1AC" w:rsidR="003F2D88" w:rsidRDefault="003F2D88" w:rsidP="003F2D88">
      <w:pPr>
        <w:pStyle w:val="Lijstalinea"/>
        <w:numPr>
          <w:ilvl w:val="0"/>
          <w:numId w:val="3"/>
        </w:num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Mogelijkheid tot thuiswerk</w:t>
      </w:r>
    </w:p>
    <w:p w14:paraId="69177BFC" w14:textId="77777777" w:rsidR="003F2D88" w:rsidRDefault="003F2D88" w:rsidP="003F2D88">
      <w:pPr>
        <w:rPr>
          <w:rFonts w:cs="Arial"/>
          <w:szCs w:val="20"/>
          <w:lang w:val="nl-NL"/>
        </w:rPr>
      </w:pPr>
    </w:p>
    <w:p w14:paraId="4BA64DED" w14:textId="6CFC86C7" w:rsidR="003F2D88" w:rsidRDefault="003F2D88" w:rsidP="003F2D88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Dus: ben jij de geboren communicator, planner en administratieve multitasker met een degelijke technische bagage en een stevige portie doorzettingsvermogen? </w:t>
      </w:r>
      <w:r>
        <w:rPr>
          <w:rFonts w:cs="Arial"/>
          <w:szCs w:val="20"/>
          <w:lang w:val="nl-NL"/>
        </w:rPr>
        <w:br/>
        <w:t xml:space="preserve">Aarzel dan niet en solliciteer nu. </w:t>
      </w:r>
    </w:p>
    <w:p w14:paraId="4F24846F" w14:textId="785947AF" w:rsidR="003F2D88" w:rsidRPr="003F2D88" w:rsidRDefault="003F2D88" w:rsidP="003F2D88">
      <w:pPr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 xml:space="preserve">Stuur je cv naar </w:t>
      </w:r>
      <w:hyperlink r:id="rId5" w:history="1">
        <w:r w:rsidRPr="00662379">
          <w:rPr>
            <w:rStyle w:val="Hyperlink"/>
            <w:rFonts w:cs="Arial"/>
            <w:szCs w:val="20"/>
            <w:lang w:val="nl-NL"/>
          </w:rPr>
          <w:t>jobs@recongroup.be</w:t>
        </w:r>
      </w:hyperlink>
      <w:r>
        <w:rPr>
          <w:rFonts w:cs="Arial"/>
          <w:szCs w:val="20"/>
          <w:lang w:val="nl-NL"/>
        </w:rPr>
        <w:t xml:space="preserve"> en wij nemen zo snel mogelijk contact met je op. </w:t>
      </w:r>
    </w:p>
    <w:sectPr w:rsidR="003F2D88" w:rsidRPr="003F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D2B78"/>
    <w:multiLevelType w:val="hybridMultilevel"/>
    <w:tmpl w:val="8774F81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54299"/>
    <w:multiLevelType w:val="hybridMultilevel"/>
    <w:tmpl w:val="5A1C802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D180F"/>
    <w:multiLevelType w:val="hybridMultilevel"/>
    <w:tmpl w:val="37D4319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667971">
    <w:abstractNumId w:val="1"/>
  </w:num>
  <w:num w:numId="2" w16cid:durableId="2120680460">
    <w:abstractNumId w:val="2"/>
  </w:num>
  <w:num w:numId="3" w16cid:durableId="105350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55"/>
    <w:rsid w:val="00304699"/>
    <w:rsid w:val="0035697B"/>
    <w:rsid w:val="003F2D88"/>
    <w:rsid w:val="00434953"/>
    <w:rsid w:val="00664E55"/>
    <w:rsid w:val="007D428C"/>
    <w:rsid w:val="00C60CD3"/>
    <w:rsid w:val="00C8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9FA6"/>
  <w15:chartTrackingRefBased/>
  <w15:docId w15:val="{C6FB70F2-A14D-4E98-9736-4D7DF551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4699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6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4E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4E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4E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4E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4E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4E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4E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4E5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4E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4E5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4E55"/>
    <w:rPr>
      <w:rFonts w:eastAsiaTheme="majorEastAsia" w:cstheme="majorBidi"/>
      <w:i/>
      <w:iCs/>
      <w:color w:val="365F91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4E55"/>
    <w:rPr>
      <w:rFonts w:eastAsiaTheme="majorEastAsia" w:cstheme="majorBidi"/>
      <w:color w:val="365F91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4E55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4E55"/>
    <w:rPr>
      <w:rFonts w:eastAsiaTheme="majorEastAsia" w:cstheme="majorBidi"/>
      <w:color w:val="595959" w:themeColor="text1" w:themeTint="A6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4E55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4E55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664E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4E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4E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4E55"/>
    <w:rPr>
      <w:rFonts w:ascii="Arial" w:hAnsi="Arial"/>
      <w:i/>
      <w:iCs/>
      <w:color w:val="404040" w:themeColor="text1" w:themeTint="BF"/>
      <w:sz w:val="20"/>
    </w:rPr>
  </w:style>
  <w:style w:type="paragraph" w:styleId="Lijstalinea">
    <w:name w:val="List Paragraph"/>
    <w:basedOn w:val="Standaard"/>
    <w:uiPriority w:val="34"/>
    <w:qFormat/>
    <w:rsid w:val="00664E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4E55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4E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4E55"/>
    <w:rPr>
      <w:rFonts w:ascii="Arial" w:hAnsi="Arial"/>
      <w:i/>
      <w:iCs/>
      <w:color w:val="365F91" w:themeColor="accent1" w:themeShade="BF"/>
      <w:sz w:val="20"/>
    </w:rPr>
  </w:style>
  <w:style w:type="character" w:styleId="Intensieveverwijzing">
    <w:name w:val="Intense Reference"/>
    <w:basedOn w:val="Standaardalinea-lettertype"/>
    <w:uiPriority w:val="32"/>
    <w:qFormat/>
    <w:rsid w:val="00664E55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F2D8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2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recongroup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Vereycken | Recon Bouw</dc:creator>
  <cp:keywords/>
  <dc:description/>
  <cp:lastModifiedBy>Nathalie Vereycken | Recon Bouw</cp:lastModifiedBy>
  <cp:revision>2</cp:revision>
  <dcterms:created xsi:type="dcterms:W3CDTF">2024-09-05T09:23:00Z</dcterms:created>
  <dcterms:modified xsi:type="dcterms:W3CDTF">2024-09-05T10:03:00Z</dcterms:modified>
</cp:coreProperties>
</file>